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4265">
      <w:pPr>
        <w:jc w:val="center"/>
        <w:rPr>
          <w:rFonts w:ascii="仿宋" w:hAnsi="仿宋" w:eastAsia="仿宋" w:cs="宋体"/>
          <w:kern w:val="0"/>
          <w:sz w:val="36"/>
          <w:szCs w:val="36"/>
        </w:rPr>
      </w:pPr>
      <w:r>
        <w:rPr>
          <w:rFonts w:hint="eastAsia" w:ascii="仿宋" w:hAnsi="仿宋" w:eastAsia="仿宋" w:cs="宋体"/>
          <w:kern w:val="0"/>
          <w:sz w:val="36"/>
          <w:szCs w:val="36"/>
        </w:rPr>
        <w:t>自营商品采购询价函</w:t>
      </w:r>
    </w:p>
    <w:p w14:paraId="02AB672A">
      <w:pPr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各位合作伙伴</w:t>
      </w:r>
      <w:r>
        <w:rPr>
          <w:rFonts w:hint="eastAsia" w:ascii="仿宋" w:hAnsi="仿宋" w:eastAsia="仿宋" w:cs="宋体"/>
          <w:b/>
          <w:kern w:val="0"/>
          <w:sz w:val="24"/>
        </w:rPr>
        <w:t xml:space="preserve">： </w:t>
      </w:r>
    </w:p>
    <w:p w14:paraId="6DFD50BC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厦门万翔网络商务有限公司现对以下项目编号为</w:t>
      </w:r>
      <w:bookmarkStart w:id="0" w:name="_GoBack"/>
      <w:r>
        <w:rPr>
          <w:u w:val="single"/>
        </w:rPr>
        <w:t>XM202</w:t>
      </w:r>
      <w:r>
        <w:rPr>
          <w:rFonts w:hint="eastAsia"/>
          <w:u w:val="single"/>
          <w:lang w:val="en-US" w:eastAsia="zh-CN"/>
        </w:rPr>
        <w:t>6</w:t>
      </w:r>
      <w:r>
        <w:rPr>
          <w:u w:val="single"/>
        </w:rPr>
        <w:t>-ZYXJ0</w:t>
      </w:r>
      <w:r>
        <w:rPr>
          <w:rFonts w:hint="eastAsia"/>
          <w:u w:val="single"/>
          <w:lang w:val="en-US" w:eastAsia="zh-CN"/>
        </w:rPr>
        <w:t xml:space="preserve">179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打印机</w:t>
      </w:r>
      <w:r>
        <w:rPr>
          <w:rFonts w:hint="eastAsia" w:ascii="仿宋" w:hAnsi="仿宋" w:eastAsia="仿宋" w:cs="宋体"/>
          <w:kern w:val="0"/>
          <w:sz w:val="24"/>
          <w:u w:val="single"/>
        </w:rPr>
        <w:t>项目</w:t>
      </w:r>
      <w:bookmarkEnd w:id="0"/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kern w:val="0"/>
          <w:sz w:val="24"/>
        </w:rPr>
        <w:t>进行询价采购，现邀请贵单位就以下采购项目内容进行报价。</w:t>
      </w:r>
    </w:p>
    <w:tbl>
      <w:tblPr>
        <w:tblStyle w:val="5"/>
        <w:tblW w:w="10664" w:type="dxa"/>
        <w:tblInd w:w="-52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708"/>
        <w:gridCol w:w="4767"/>
        <w:gridCol w:w="1200"/>
        <w:gridCol w:w="967"/>
        <w:gridCol w:w="1222"/>
      </w:tblGrid>
      <w:tr w14:paraId="6B1246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00" w:type="dxa"/>
            <w:noWrap w:val="0"/>
            <w:vAlign w:val="center"/>
          </w:tcPr>
          <w:p w14:paraId="111941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708" w:type="dxa"/>
            <w:noWrap w:val="0"/>
            <w:vAlign w:val="center"/>
          </w:tcPr>
          <w:p w14:paraId="059A83D3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产品名称</w:t>
            </w:r>
          </w:p>
        </w:tc>
        <w:tc>
          <w:tcPr>
            <w:tcW w:w="4767" w:type="dxa"/>
            <w:noWrap w:val="0"/>
            <w:vAlign w:val="center"/>
          </w:tcPr>
          <w:p w14:paraId="558728A1">
            <w:pPr>
              <w:widowControl/>
              <w:jc w:val="center"/>
              <w:rPr>
                <w:rFonts w:hint="eastAsia" w:ascii="Arial" w:hAnsi="宋体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品牌型号</w:t>
            </w:r>
          </w:p>
        </w:tc>
        <w:tc>
          <w:tcPr>
            <w:tcW w:w="1200" w:type="dxa"/>
            <w:noWrap w:val="0"/>
            <w:vAlign w:val="center"/>
          </w:tcPr>
          <w:p w14:paraId="37D858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单位限价（元）</w:t>
            </w:r>
          </w:p>
        </w:tc>
        <w:tc>
          <w:tcPr>
            <w:tcW w:w="967" w:type="dxa"/>
            <w:noWrap w:val="0"/>
            <w:vAlign w:val="center"/>
          </w:tcPr>
          <w:p w14:paraId="2D66BEA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数量（台）</w:t>
            </w:r>
          </w:p>
        </w:tc>
        <w:tc>
          <w:tcPr>
            <w:tcW w:w="1222" w:type="dxa"/>
            <w:noWrap w:val="0"/>
            <w:vAlign w:val="center"/>
          </w:tcPr>
          <w:p w14:paraId="31B862A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小计限价（元）</w:t>
            </w:r>
          </w:p>
        </w:tc>
      </w:tr>
      <w:tr w14:paraId="7F1E7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0" w:type="dxa"/>
            <w:noWrap w:val="0"/>
            <w:vAlign w:val="center"/>
          </w:tcPr>
          <w:p w14:paraId="3F7DC9AD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708" w:type="dxa"/>
            <w:noWrap w:val="0"/>
            <w:vAlign w:val="center"/>
          </w:tcPr>
          <w:p w14:paraId="4561A6A9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打印机</w:t>
            </w:r>
          </w:p>
        </w:tc>
        <w:tc>
          <w:tcPr>
            <w:tcW w:w="4767" w:type="dxa"/>
            <w:noWrap w:val="0"/>
            <w:vAlign w:val="center"/>
          </w:tcPr>
          <w:p w14:paraId="611330F7">
            <w:pPr>
              <w:jc w:val="left"/>
              <w:rPr>
                <w:rFonts w:hint="default" w:ascii="Arial" w:hAnsi="宋体" w:cs="Arial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lang w:val="en-US" w:eastAsia="zh-CN"/>
              </w:rPr>
              <w:t>爱普生L6468 喷墨打印一体机</w:t>
            </w:r>
          </w:p>
        </w:tc>
        <w:tc>
          <w:tcPr>
            <w:tcW w:w="1200" w:type="dxa"/>
            <w:noWrap w:val="0"/>
            <w:vAlign w:val="center"/>
          </w:tcPr>
          <w:p w14:paraId="65E22426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2150</w:t>
            </w:r>
          </w:p>
        </w:tc>
        <w:tc>
          <w:tcPr>
            <w:tcW w:w="967" w:type="dxa"/>
            <w:noWrap w:val="0"/>
            <w:vAlign w:val="center"/>
          </w:tcPr>
          <w:p w14:paraId="0F0F5AF1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222" w:type="dxa"/>
            <w:noWrap w:val="0"/>
            <w:vAlign w:val="center"/>
          </w:tcPr>
          <w:p w14:paraId="01B2D19C">
            <w:pPr>
              <w:widowControl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45150</w:t>
            </w:r>
          </w:p>
        </w:tc>
      </w:tr>
      <w:tr w14:paraId="5BF85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00" w:type="dxa"/>
            <w:noWrap w:val="0"/>
            <w:vAlign w:val="center"/>
          </w:tcPr>
          <w:p w14:paraId="0F9473B8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708" w:type="dxa"/>
            <w:noWrap w:val="0"/>
            <w:vAlign w:val="center"/>
          </w:tcPr>
          <w:p w14:paraId="43427E68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打印机</w:t>
            </w:r>
          </w:p>
        </w:tc>
        <w:tc>
          <w:tcPr>
            <w:tcW w:w="4767" w:type="dxa"/>
            <w:noWrap w:val="0"/>
            <w:vAlign w:val="center"/>
          </w:tcPr>
          <w:p w14:paraId="56DD8D72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爱普生LQ-790KII 针式打印机</w:t>
            </w:r>
          </w:p>
        </w:tc>
        <w:tc>
          <w:tcPr>
            <w:tcW w:w="1200" w:type="dxa"/>
            <w:noWrap w:val="0"/>
            <w:vAlign w:val="center"/>
          </w:tcPr>
          <w:p w14:paraId="0AB49316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2150</w:t>
            </w:r>
          </w:p>
        </w:tc>
        <w:tc>
          <w:tcPr>
            <w:tcW w:w="967" w:type="dxa"/>
            <w:noWrap w:val="0"/>
            <w:vAlign w:val="center"/>
          </w:tcPr>
          <w:p w14:paraId="5D0CCFF7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222" w:type="dxa"/>
            <w:noWrap w:val="0"/>
            <w:vAlign w:val="center"/>
          </w:tcPr>
          <w:p w14:paraId="35A08FFC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32250</w:t>
            </w:r>
          </w:p>
        </w:tc>
      </w:tr>
      <w:tr w14:paraId="22479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00" w:type="dxa"/>
            <w:noWrap w:val="0"/>
            <w:vAlign w:val="center"/>
          </w:tcPr>
          <w:p w14:paraId="7AF05B63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708" w:type="dxa"/>
            <w:noWrap w:val="0"/>
            <w:vAlign w:val="center"/>
          </w:tcPr>
          <w:p w14:paraId="591393DB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打印机</w:t>
            </w:r>
          </w:p>
        </w:tc>
        <w:tc>
          <w:tcPr>
            <w:tcW w:w="4767" w:type="dxa"/>
            <w:noWrap w:val="0"/>
            <w:vAlign w:val="center"/>
          </w:tcPr>
          <w:p w14:paraId="6AF13E1A">
            <w:p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标拓 AR-790K 针式打印机</w:t>
            </w:r>
          </w:p>
        </w:tc>
        <w:tc>
          <w:tcPr>
            <w:tcW w:w="1200" w:type="dxa"/>
            <w:noWrap w:val="0"/>
            <w:vAlign w:val="center"/>
          </w:tcPr>
          <w:p w14:paraId="34CC1959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950</w:t>
            </w:r>
          </w:p>
        </w:tc>
        <w:tc>
          <w:tcPr>
            <w:tcW w:w="967" w:type="dxa"/>
            <w:noWrap w:val="0"/>
            <w:vAlign w:val="center"/>
          </w:tcPr>
          <w:p w14:paraId="00B66DCC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222" w:type="dxa"/>
            <w:noWrap w:val="0"/>
            <w:vAlign w:val="center"/>
          </w:tcPr>
          <w:p w14:paraId="25076E08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19000</w:t>
            </w:r>
          </w:p>
        </w:tc>
      </w:tr>
      <w:tr w14:paraId="4F57D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8475" w:type="dxa"/>
            <w:gridSpan w:val="4"/>
            <w:noWrap w:val="0"/>
            <w:vAlign w:val="center"/>
          </w:tcPr>
          <w:p w14:paraId="34058BD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合计</w:t>
            </w:r>
          </w:p>
        </w:tc>
        <w:tc>
          <w:tcPr>
            <w:tcW w:w="967" w:type="dxa"/>
            <w:noWrap w:val="0"/>
            <w:vAlign w:val="center"/>
          </w:tcPr>
          <w:p w14:paraId="344093AC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56</w:t>
            </w:r>
          </w:p>
        </w:tc>
        <w:tc>
          <w:tcPr>
            <w:tcW w:w="1222" w:type="dxa"/>
            <w:noWrap w:val="0"/>
            <w:vAlign w:val="center"/>
          </w:tcPr>
          <w:p w14:paraId="6F4993FB">
            <w:pPr>
              <w:widowControl/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96400</w:t>
            </w:r>
          </w:p>
        </w:tc>
      </w:tr>
    </w:tbl>
    <w:p w14:paraId="55943F94">
      <w:pPr>
        <w:spacing w:line="360" w:lineRule="auto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一、项目内容</w:t>
      </w:r>
    </w:p>
    <w:p w14:paraId="768AE45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（一）项目要求</w:t>
      </w:r>
    </w:p>
    <w:p w14:paraId="1A94DDC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1、质量要求：供方提供的维保设备必须为新出厂的、质量合格的产品，应符合国家及行业相关标准，并符合买方所确定的样品质量要求。</w:t>
      </w:r>
    </w:p>
    <w:p w14:paraId="35EB270C">
      <w:pPr>
        <w:spacing w:line="360" w:lineRule="auto"/>
        <w:ind w:firstLine="480" w:firstLineChars="200"/>
        <w:rPr>
          <w:rFonts w:ascii="仿宋" w:hAnsi="仿宋" w:eastAsia="仿宋" w:cs="宋体"/>
          <w:color w:val="FF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2、交货时间：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接到万翔订单后</w:t>
      </w:r>
      <w:r>
        <w:rPr>
          <w:rFonts w:hint="eastAsia" w:ascii="仿宋" w:hAnsi="仿宋" w:eastAsia="仿宋" w:cs="宋体"/>
          <w:color w:val="FF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color w:val="FF0000"/>
          <w:kern w:val="0"/>
          <w:sz w:val="24"/>
          <w:u w:val="single"/>
          <w:lang w:val="en-US" w:eastAsia="zh-CN"/>
        </w:rPr>
        <w:t>7</w:t>
      </w:r>
      <w:r>
        <w:rPr>
          <w:rFonts w:hint="eastAsia" w:ascii="仿宋" w:hAnsi="仿宋" w:eastAsia="仿宋" w:cs="宋体"/>
          <w:color w:val="FF0000"/>
          <w:kern w:val="0"/>
          <w:sz w:val="24"/>
          <w:u w:val="single"/>
        </w:rPr>
        <w:t xml:space="preserve"> 个工作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日内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分批送至指定地点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。</w:t>
      </w:r>
    </w:p>
    <w:p w14:paraId="4097A2AE">
      <w:pPr>
        <w:spacing w:line="360" w:lineRule="auto"/>
        <w:ind w:firstLine="480"/>
        <w:rPr>
          <w:rFonts w:ascii="宋体" w:hAnsi="宋体" w:cs="宋体"/>
          <w:color w:val="FF0000"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sz w:val="24"/>
        </w:rPr>
        <w:t>、售后服务要求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b/>
          <w:bCs/>
          <w:color w:val="FF0000"/>
          <w:sz w:val="24"/>
          <w:lang w:val="en-US" w:eastAsia="zh-CN"/>
        </w:rPr>
        <w:t>以厂家标准为准，喷墨打印机整机保修1年，针式打印机整机保修3年。</w:t>
      </w:r>
    </w:p>
    <w:p w14:paraId="3D86FBBC">
      <w:pPr>
        <w:spacing w:line="360" w:lineRule="auto"/>
        <w:ind w:firstLine="482" w:firstLineChars="20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/>
          <w:kern w:val="0"/>
          <w:sz w:val="24"/>
        </w:rPr>
        <w:t>、价格要求：</w:t>
      </w:r>
    </w:p>
    <w:p w14:paraId="3C66CA5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1）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货物报价不超出单位限价，总报价不超出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kern w:val="0"/>
          <w:sz w:val="24"/>
          <w:u w:val="single"/>
          <w:lang w:val="en-US" w:eastAsia="zh-CN"/>
        </w:rPr>
        <w:t xml:space="preserve">96400 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元；否则报价无效。</w:t>
      </w:r>
    </w:p>
    <w:p w14:paraId="448004A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 xml:space="preserve">2）报价包括运费、包装费、现场搬运费、安装调试、售后服务费及其它一切相关费用。 </w:t>
      </w:r>
    </w:p>
    <w:p w14:paraId="6390355C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3）所开具发票必须为一般纳税人增值税专用发票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（13%税点，发票商品名称与标的物名称一致）</w:t>
      </w:r>
      <w:r>
        <w:rPr>
          <w:rFonts w:hint="eastAsia" w:ascii="仿宋" w:hAnsi="仿宋" w:eastAsia="仿宋" w:cs="宋体"/>
          <w:kern w:val="0"/>
          <w:sz w:val="24"/>
        </w:rPr>
        <w:t>；购货单位名称：厦门万翔网络商务有限公司。</w:t>
      </w:r>
    </w:p>
    <w:p w14:paraId="4F87A847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6、付款方式：</w:t>
      </w:r>
    </w:p>
    <w:p w14:paraId="49C29392">
      <w:pPr>
        <w:spacing w:line="360" w:lineRule="auto"/>
        <w:ind w:firstLine="480" w:firstLineChars="200"/>
        <w:rPr>
          <w:rFonts w:hint="eastAsia" w:ascii="仿宋" w:hAnsi="仿宋" w:eastAsia="仿宋" w:cs="宋体"/>
          <w:color w:val="FF0000"/>
          <w:kern w:val="0"/>
          <w:sz w:val="24"/>
        </w:rPr>
      </w:pPr>
      <w:r>
        <w:rPr>
          <w:rFonts w:hint="eastAsia" w:ascii="仿宋" w:hAnsi="仿宋" w:eastAsia="仿宋" w:cs="宋体"/>
          <w:color w:val="FF0000"/>
          <w:kern w:val="0"/>
          <w:sz w:val="24"/>
        </w:rPr>
        <w:t>货物到货并验收合格后，需方根据供方开具的合同总价100%的一般纳税人增值税发票及相关验收合格报告后30个日历日内向供方支付100%货款。</w:t>
      </w:r>
    </w:p>
    <w:p w14:paraId="485F939D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（二）报价文件应至少包括以下部分，否则报价无效：</w:t>
      </w:r>
    </w:p>
    <w:p w14:paraId="2E955B4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1、报价单（须加盖单位公章），格式详见附件</w:t>
      </w:r>
    </w:p>
    <w:p w14:paraId="1CE1D4E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2、营业执照副本（三证合一）复印件</w:t>
      </w:r>
    </w:p>
    <w:p w14:paraId="7D5E491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3、售后服务承诺书（须加盖单位公章）</w:t>
      </w:r>
    </w:p>
    <w:p w14:paraId="5DAE7EE5">
      <w:pPr>
        <w:spacing w:line="360" w:lineRule="auto"/>
        <w:ind w:firstLine="482" w:firstLineChars="20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二、报价须知</w:t>
      </w:r>
    </w:p>
    <w:p w14:paraId="62C74F6E"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（一）报价方式：</w:t>
      </w:r>
    </w:p>
    <w:p w14:paraId="4DF53790"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本项目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以</w:t>
      </w:r>
      <w:r>
        <w:rPr>
          <w:rFonts w:ascii="仿宋" w:hAnsi="仿宋" w:eastAsia="仿宋" w:cs="宋体"/>
          <w:b/>
          <w:color w:val="FF0000"/>
          <w:kern w:val="0"/>
          <w:sz w:val="24"/>
        </w:rPr>
        <w:t>电子邮件报价</w:t>
      </w:r>
      <w:r>
        <w:rPr>
          <w:rFonts w:hint="eastAsia" w:ascii="仿宋" w:hAnsi="仿宋" w:eastAsia="仿宋" w:cs="宋体"/>
          <w:b/>
          <w:color w:val="FF0000"/>
          <w:kern w:val="0"/>
          <w:sz w:val="24"/>
        </w:rPr>
        <w:t>形式进行报价</w:t>
      </w:r>
      <w:r>
        <w:rPr>
          <w:rFonts w:hint="eastAsia" w:ascii="仿宋" w:hAnsi="仿宋" w:eastAsia="仿宋" w:cs="宋体"/>
          <w:kern w:val="0"/>
          <w:sz w:val="24"/>
        </w:rPr>
        <w:t>,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即报价人应当在报价截止时间前向指定邮箱</w:t>
      </w:r>
      <w:r>
        <w:rPr>
          <w:rFonts w:ascii="仿宋" w:hAnsi="仿宋" w:eastAsia="仿宋" w:cs="宋体"/>
          <w:b/>
          <w:color w:val="000000"/>
          <w:kern w:val="0"/>
          <w:sz w:val="24"/>
        </w:rPr>
        <w:t>wanxiangiport@163.com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发送经报价人盖章扫描的报价文件。</w:t>
      </w:r>
      <w:r>
        <w:rPr>
          <w:rFonts w:hint="eastAsia" w:ascii="仿宋" w:hAnsi="仿宋" w:eastAsia="仿宋" w:cs="宋体"/>
          <w:kern w:val="0"/>
          <w:sz w:val="24"/>
        </w:rPr>
        <w:t>报单价</w:t>
      </w:r>
      <w:r>
        <w:rPr>
          <w:rFonts w:ascii="仿宋" w:hAnsi="仿宋" w:eastAsia="仿宋" w:cs="宋体"/>
          <w:kern w:val="0"/>
          <w:sz w:val="24"/>
        </w:rPr>
        <w:t>一次报出，不得更改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,填写后不得涂改挖补,否则报价无效。</w:t>
      </w:r>
    </w:p>
    <w:p w14:paraId="32757CAD">
      <w:pPr>
        <w:spacing w:line="360" w:lineRule="auto"/>
        <w:ind w:firstLine="480" w:firstLineChars="200"/>
        <w:rPr>
          <w:rFonts w:ascii="仿宋" w:hAnsi="仿宋" w:eastAsia="仿宋" w:cs="宋体"/>
          <w:b/>
          <w:color w:val="FF0000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</w:t>
      </w:r>
      <w:r>
        <w:rPr>
          <w:rFonts w:ascii="仿宋" w:hAnsi="仿宋" w:eastAsia="仿宋" w:cs="宋体"/>
          <w:b/>
          <w:color w:val="FF0000"/>
          <w:kern w:val="0"/>
          <w:sz w:val="24"/>
          <w:highlight w:val="yellow"/>
        </w:rPr>
        <w:t>电子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highlight w:val="yellow"/>
        </w:rPr>
        <w:t>报价邮件主题需体现项目编号，否则作为无效报价处理。</w:t>
      </w:r>
    </w:p>
    <w:p w14:paraId="4EF59BF6"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3、报价单必须在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202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 xml:space="preserve"> 月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9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 xml:space="preserve"> 日（周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四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）17:00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（报价截止时间）之前发送至我司指定邮箱；报价开启时间为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202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年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 xml:space="preserve"> 月</w:t>
      </w:r>
      <w:r>
        <w:rPr>
          <w:rFonts w:hint="eastAsia" w:ascii="仿宋" w:hAnsi="仿宋" w:eastAsia="仿宋" w:cs="宋体"/>
          <w:color w:val="FF0000"/>
          <w:kern w:val="0"/>
          <w:sz w:val="24"/>
          <w:lang w:val="en-US" w:eastAsia="zh-CN"/>
        </w:rPr>
        <w:t>9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 xml:space="preserve"> 日（周</w:t>
      </w:r>
      <w:r>
        <w:rPr>
          <w:rFonts w:hint="eastAsia" w:ascii="仿宋" w:hAnsi="仿宋" w:eastAsia="仿宋" w:cs="宋体"/>
          <w:color w:val="FF0000"/>
          <w:kern w:val="0"/>
          <w:sz w:val="24"/>
          <w:lang w:eastAsia="zh-CN"/>
        </w:rPr>
        <w:t>四</w:t>
      </w:r>
      <w:r>
        <w:rPr>
          <w:rFonts w:hint="eastAsia" w:ascii="仿宋" w:hAnsi="仿宋" w:eastAsia="仿宋" w:cs="宋体"/>
          <w:color w:val="FF0000"/>
          <w:kern w:val="0"/>
          <w:sz w:val="24"/>
        </w:rPr>
        <w:t>）17:00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。报价供应商无需到场。</w:t>
      </w:r>
    </w:p>
    <w:p w14:paraId="4A3938A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</w:p>
    <w:p w14:paraId="5383E3A6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（二）出现以下情况之一的，报价无效：</w:t>
      </w:r>
    </w:p>
    <w:p w14:paraId="2006FEFF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1、报价文件内容不完整的；</w:t>
      </w:r>
    </w:p>
    <w:p w14:paraId="6FD260F4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2、超过报价截止时间提交报价的；</w:t>
      </w:r>
    </w:p>
    <w:p w14:paraId="4590A35A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3、报价方式不符合本报价须知要求的；</w:t>
      </w:r>
    </w:p>
    <w:p w14:paraId="617A1F9B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4、报价人有弄虚作假或串标、围标等违法行为的；</w:t>
      </w:r>
    </w:p>
    <w:p w14:paraId="62860614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5、报价文件不能实质性响应本询价函的。</w:t>
      </w:r>
    </w:p>
    <w:p w14:paraId="0CA560AB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6、报价人或其法定代表人不得存在行政处罚、列入经营异常名单、列入严重违法失信名单、限制高消费及被厦门翔业集团有限公司列入“严重失信方名单”的情形。</w:t>
      </w:r>
    </w:p>
    <w:p w14:paraId="7476459D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7、报价人不得存在其他法律法规认定报价无效的情形。</w:t>
      </w:r>
    </w:p>
    <w:p w14:paraId="61865C9C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（三）确定成交供应商原则：</w:t>
      </w:r>
      <w:r>
        <w:rPr>
          <w:rFonts w:ascii="仿宋" w:hAnsi="仿宋" w:eastAsia="仿宋" w:cs="宋体"/>
          <w:kern w:val="0"/>
          <w:sz w:val="24"/>
        </w:rPr>
        <w:t>询价小组</w:t>
      </w:r>
      <w:r>
        <w:rPr>
          <w:rFonts w:hint="eastAsia" w:ascii="仿宋" w:hAnsi="仿宋" w:eastAsia="仿宋" w:cs="宋体"/>
          <w:kern w:val="0"/>
          <w:sz w:val="24"/>
        </w:rPr>
        <w:t>将</w:t>
      </w:r>
      <w:r>
        <w:rPr>
          <w:rFonts w:ascii="仿宋" w:hAnsi="仿宋" w:eastAsia="仿宋" w:cs="宋体"/>
          <w:kern w:val="0"/>
          <w:sz w:val="24"/>
        </w:rPr>
        <w:t>根据</w:t>
      </w:r>
      <w:r>
        <w:rPr>
          <w:rFonts w:hint="eastAsia" w:ascii="仿宋" w:hAnsi="仿宋" w:eastAsia="仿宋" w:cs="宋体"/>
          <w:kern w:val="0"/>
          <w:sz w:val="24"/>
        </w:rPr>
        <w:t>实质性响应本询价函要求</w:t>
      </w:r>
      <w:r>
        <w:rPr>
          <w:rFonts w:ascii="仿宋" w:hAnsi="仿宋" w:eastAsia="仿宋" w:cs="宋体"/>
          <w:kern w:val="0"/>
          <w:sz w:val="24"/>
        </w:rPr>
        <w:t>且报价最低的原则确定成交供应商。</w:t>
      </w:r>
    </w:p>
    <w:p w14:paraId="694DAE7E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（四）报价人一旦递交报价文件，即视为认可本询价方式及报价须知的所有内容。报价人承诺报价有效期为壹个月。</w:t>
      </w:r>
    </w:p>
    <w:p w14:paraId="0763FF73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( 五 ) 若报价供应商在报价后又撤销报价或无法履行的次数超过3次及以上的将被纳入黑名单12个月，纳入黑名单时间起12个月内将不得参与万翔网商公司自营商品密封询价采购项目的报价。</w:t>
      </w:r>
    </w:p>
    <w:p w14:paraId="488D843D">
      <w:pPr>
        <w:spacing w:line="360" w:lineRule="auto"/>
        <w:ind w:firstLine="5280" w:firstLineChars="2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厦门万翔网络商务有限公司</w:t>
      </w:r>
    </w:p>
    <w:p w14:paraId="50009B5F">
      <w:pPr>
        <w:spacing w:line="360" w:lineRule="auto"/>
        <w:ind w:firstLine="5760" w:firstLineChars="24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202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24"/>
        </w:rPr>
        <w:t>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 xml:space="preserve"> 6</w:t>
      </w:r>
      <w:r>
        <w:rPr>
          <w:rFonts w:hint="eastAsia" w:ascii="仿宋" w:hAnsi="仿宋" w:eastAsia="仿宋" w:cs="宋体"/>
          <w:kern w:val="0"/>
          <w:sz w:val="24"/>
        </w:rPr>
        <w:t>日</w:t>
      </w:r>
    </w:p>
    <w:p w14:paraId="5B6168F2">
      <w:pPr>
        <w:spacing w:line="360" w:lineRule="auto"/>
        <w:ind w:firstLine="5520" w:firstLineChars="2300"/>
        <w:rPr>
          <w:rFonts w:ascii="仿宋" w:hAnsi="仿宋" w:eastAsia="仿宋" w:cs="宋体"/>
          <w:kern w:val="0"/>
          <w:sz w:val="2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567" w:right="1230" w:bottom="709" w:left="1230" w:header="851" w:footer="992" w:gutter="0"/>
          <w:cols w:space="720" w:num="1"/>
          <w:docGrid w:type="lines" w:linePitch="312" w:charSpace="0"/>
        </w:sectPr>
      </w:pPr>
    </w:p>
    <w:p w14:paraId="4E9D6EF4">
      <w:pPr>
        <w:pStyle w:val="10"/>
        <w:jc w:val="left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报价单（参考）</w:t>
      </w:r>
    </w:p>
    <w:p w14:paraId="1B5381AF">
      <w:pPr>
        <w:spacing w:line="380" w:lineRule="exact"/>
        <w:rPr>
          <w:rFonts w:ascii="仿宋" w:hAnsi="仿宋" w:eastAsia="仿宋"/>
        </w:rPr>
      </w:pPr>
    </w:p>
    <w:p w14:paraId="4A24A0F7">
      <w:pPr>
        <w:spacing w:line="38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</w:rPr>
        <w:t>报价人名称：                                     项目编号∶                                  货币单位：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00"/>
        <w:gridCol w:w="1011"/>
        <w:gridCol w:w="2522"/>
        <w:gridCol w:w="2060"/>
        <w:gridCol w:w="2678"/>
      </w:tblGrid>
      <w:tr w14:paraId="4B7A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56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合同包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C4D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货物名称规格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F6F1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数量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895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报价(现场交货价)</w:t>
            </w: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5EEC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交货期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B9FA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70D1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50C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AD1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9C0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3CE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45B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2B1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20F0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68C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AF4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05DB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A51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E7E5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9F8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6A5F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290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2D3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073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4AF4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C6F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1D3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342C1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DB4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7DB9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F030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04AC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66B2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8BD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3D73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C4EA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915D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B39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2A54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C093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9588">
            <w:pPr>
              <w:spacing w:line="380" w:lineRule="exact"/>
              <w:rPr>
                <w:rFonts w:ascii="仿宋" w:hAnsi="仿宋" w:eastAsia="仿宋"/>
                <w:sz w:val="24"/>
              </w:rPr>
            </w:pPr>
          </w:p>
        </w:tc>
      </w:tr>
      <w:tr w14:paraId="1C8A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1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EA71">
            <w:pPr>
              <w:spacing w:line="3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总价：大写：                            小写：               </w:t>
            </w:r>
          </w:p>
        </w:tc>
      </w:tr>
    </w:tbl>
    <w:p w14:paraId="44712E66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FB16CAE">
      <w:pPr>
        <w:spacing w:line="38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                                                                      报价人盖章</w:t>
      </w:r>
    </w:p>
    <w:sectPr>
      <w:headerReference r:id="rId6" w:type="default"/>
      <w:footerReference r:id="rId7" w:type="default"/>
      <w:footerReference r:id="rId8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C51B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6DE564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8F0C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99D358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B27E8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3092DA5D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F0C9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E449B1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D4AF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C46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NTQ1NWFhZGQ4MGEyN2M2NmNiNDY0OTZjZmFiYTgifQ=="/>
  </w:docVars>
  <w:rsids>
    <w:rsidRoot w:val="00591345"/>
    <w:rsid w:val="00001FCB"/>
    <w:rsid w:val="00024654"/>
    <w:rsid w:val="000554AB"/>
    <w:rsid w:val="00063C64"/>
    <w:rsid w:val="000A0955"/>
    <w:rsid w:val="000C1503"/>
    <w:rsid w:val="001410BD"/>
    <w:rsid w:val="0016039F"/>
    <w:rsid w:val="001818F8"/>
    <w:rsid w:val="00185C0F"/>
    <w:rsid w:val="00187DEE"/>
    <w:rsid w:val="00191326"/>
    <w:rsid w:val="001A7AB5"/>
    <w:rsid w:val="001D5D6E"/>
    <w:rsid w:val="001E512F"/>
    <w:rsid w:val="00207D1D"/>
    <w:rsid w:val="002319E8"/>
    <w:rsid w:val="00276507"/>
    <w:rsid w:val="00280BC8"/>
    <w:rsid w:val="002836AE"/>
    <w:rsid w:val="002A108C"/>
    <w:rsid w:val="002A17B8"/>
    <w:rsid w:val="002B04AC"/>
    <w:rsid w:val="002D6839"/>
    <w:rsid w:val="002E358F"/>
    <w:rsid w:val="002E613A"/>
    <w:rsid w:val="003067CC"/>
    <w:rsid w:val="00327BE6"/>
    <w:rsid w:val="00337E94"/>
    <w:rsid w:val="00344692"/>
    <w:rsid w:val="00347B9E"/>
    <w:rsid w:val="00355A4E"/>
    <w:rsid w:val="003A17EE"/>
    <w:rsid w:val="003C021A"/>
    <w:rsid w:val="003E7A25"/>
    <w:rsid w:val="00401B5F"/>
    <w:rsid w:val="00407854"/>
    <w:rsid w:val="00412B2B"/>
    <w:rsid w:val="00412F66"/>
    <w:rsid w:val="00415D52"/>
    <w:rsid w:val="00416535"/>
    <w:rsid w:val="00422B08"/>
    <w:rsid w:val="00454EED"/>
    <w:rsid w:val="00475004"/>
    <w:rsid w:val="004A3EFF"/>
    <w:rsid w:val="004B0A26"/>
    <w:rsid w:val="004B6B90"/>
    <w:rsid w:val="004C13F5"/>
    <w:rsid w:val="004D38EE"/>
    <w:rsid w:val="004E0440"/>
    <w:rsid w:val="004F5AA2"/>
    <w:rsid w:val="00515C90"/>
    <w:rsid w:val="00521524"/>
    <w:rsid w:val="0056337E"/>
    <w:rsid w:val="00585B7E"/>
    <w:rsid w:val="00591345"/>
    <w:rsid w:val="005925CA"/>
    <w:rsid w:val="005A066D"/>
    <w:rsid w:val="005A3D85"/>
    <w:rsid w:val="005B5917"/>
    <w:rsid w:val="00600C42"/>
    <w:rsid w:val="006061A2"/>
    <w:rsid w:val="006103D3"/>
    <w:rsid w:val="00613A9C"/>
    <w:rsid w:val="006161A6"/>
    <w:rsid w:val="006538D0"/>
    <w:rsid w:val="006829FA"/>
    <w:rsid w:val="0069069D"/>
    <w:rsid w:val="006D3757"/>
    <w:rsid w:val="006D5A11"/>
    <w:rsid w:val="006E7CF3"/>
    <w:rsid w:val="006F0016"/>
    <w:rsid w:val="00702187"/>
    <w:rsid w:val="0074509A"/>
    <w:rsid w:val="007600F2"/>
    <w:rsid w:val="007664AA"/>
    <w:rsid w:val="00767164"/>
    <w:rsid w:val="007F6355"/>
    <w:rsid w:val="007F6667"/>
    <w:rsid w:val="00816008"/>
    <w:rsid w:val="00882E3B"/>
    <w:rsid w:val="00891489"/>
    <w:rsid w:val="008978A6"/>
    <w:rsid w:val="008B15C4"/>
    <w:rsid w:val="008C2CDE"/>
    <w:rsid w:val="008D1C82"/>
    <w:rsid w:val="008E164B"/>
    <w:rsid w:val="008E3468"/>
    <w:rsid w:val="00931ED3"/>
    <w:rsid w:val="00943EEF"/>
    <w:rsid w:val="00946B19"/>
    <w:rsid w:val="00960E33"/>
    <w:rsid w:val="0098071F"/>
    <w:rsid w:val="00984D36"/>
    <w:rsid w:val="00990DA0"/>
    <w:rsid w:val="00994890"/>
    <w:rsid w:val="009A01CC"/>
    <w:rsid w:val="009A13FF"/>
    <w:rsid w:val="009A7954"/>
    <w:rsid w:val="009D1131"/>
    <w:rsid w:val="009D3666"/>
    <w:rsid w:val="009D3E97"/>
    <w:rsid w:val="009E065C"/>
    <w:rsid w:val="009F1468"/>
    <w:rsid w:val="00A12FB4"/>
    <w:rsid w:val="00A5230A"/>
    <w:rsid w:val="00A850C1"/>
    <w:rsid w:val="00AD5747"/>
    <w:rsid w:val="00AF3CB2"/>
    <w:rsid w:val="00AF4FA0"/>
    <w:rsid w:val="00B02B1A"/>
    <w:rsid w:val="00B278A4"/>
    <w:rsid w:val="00B712A9"/>
    <w:rsid w:val="00B94757"/>
    <w:rsid w:val="00BB15D6"/>
    <w:rsid w:val="00BD1A2E"/>
    <w:rsid w:val="00BE03EE"/>
    <w:rsid w:val="00C12773"/>
    <w:rsid w:val="00C31A84"/>
    <w:rsid w:val="00C930AA"/>
    <w:rsid w:val="00CA34FE"/>
    <w:rsid w:val="00CB45BC"/>
    <w:rsid w:val="00CC5678"/>
    <w:rsid w:val="00CF07EC"/>
    <w:rsid w:val="00D16699"/>
    <w:rsid w:val="00D17C8B"/>
    <w:rsid w:val="00D17EDD"/>
    <w:rsid w:val="00D235B8"/>
    <w:rsid w:val="00D243BD"/>
    <w:rsid w:val="00D930FC"/>
    <w:rsid w:val="00DB6B02"/>
    <w:rsid w:val="00DC0B21"/>
    <w:rsid w:val="00E22486"/>
    <w:rsid w:val="00E47E82"/>
    <w:rsid w:val="00E55F02"/>
    <w:rsid w:val="00EB6DEE"/>
    <w:rsid w:val="00EC1BED"/>
    <w:rsid w:val="00EC3A92"/>
    <w:rsid w:val="00EE69AD"/>
    <w:rsid w:val="00F01706"/>
    <w:rsid w:val="00F059FB"/>
    <w:rsid w:val="00F10B9A"/>
    <w:rsid w:val="00F30C6A"/>
    <w:rsid w:val="00F433BB"/>
    <w:rsid w:val="00F7297A"/>
    <w:rsid w:val="00FA3064"/>
    <w:rsid w:val="00FA307A"/>
    <w:rsid w:val="00FA37F2"/>
    <w:rsid w:val="00FA7A62"/>
    <w:rsid w:val="00FD7672"/>
    <w:rsid w:val="00FE2486"/>
    <w:rsid w:val="02F93F89"/>
    <w:rsid w:val="095A6B8B"/>
    <w:rsid w:val="102F1388"/>
    <w:rsid w:val="139E0753"/>
    <w:rsid w:val="19A67838"/>
    <w:rsid w:val="24CD7E37"/>
    <w:rsid w:val="2A702D00"/>
    <w:rsid w:val="2C780091"/>
    <w:rsid w:val="32355A32"/>
    <w:rsid w:val="33D42F84"/>
    <w:rsid w:val="418904EB"/>
    <w:rsid w:val="44103433"/>
    <w:rsid w:val="4DD17748"/>
    <w:rsid w:val="518D5D05"/>
    <w:rsid w:val="530F6B2F"/>
    <w:rsid w:val="5A854920"/>
    <w:rsid w:val="5E014F85"/>
    <w:rsid w:val="5EC97A4D"/>
    <w:rsid w:val="634A1FD0"/>
    <w:rsid w:val="65460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paragraph" w:customStyle="1" w:styleId="10">
    <w:name w:val="样式3"/>
    <w:basedOn w:val="2"/>
    <w:autoRedefine/>
    <w:qFormat/>
    <w:uiPriority w:val="0"/>
  </w:style>
  <w:style w:type="character" w:customStyle="1" w:styleId="11">
    <w:name w:val="纯文本 Char"/>
    <w:basedOn w:val="6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2">
    <w:name w:val="short_tex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1356</Words>
  <Characters>1468</Characters>
  <Lines>16</Lines>
  <Paragraphs>4</Paragraphs>
  <TotalTime>0</TotalTime>
  <ScaleCrop>false</ScaleCrop>
  <LinksUpToDate>false</LinksUpToDate>
  <CharactersWithSpaces>1675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2020-06-16T02:09:00Z</dcterms:created>
  <dc:creator>陈志鹏2</dc:creator>
  <cp:lastModifiedBy>CHAN</cp:lastModifiedBy>
  <dcterms:modified xsi:type="dcterms:W3CDTF">2026-07-06T07:19:02Z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6C8CECC3EA4944E29E3D1CB126762B88_13</vt:lpwstr>
  </property>
  <property fmtid="{D5CDD505-2E9C-101B-9397-08002B2CF9AE}" pid="4" name="KSOTemplateDocerSaveRecord">
    <vt:lpwstr>eyJoZGlkIjoiOTUwZGQ0ZDEzZDExMDhhMWQzNDkzMTZlOGZhYTZjOTkiLCJ1c2VySWQiOiIyNzIxNDg0MzAifQ==</vt:lpwstr>
  </property>
</Properties>
</file>