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autofit"/>
        <w:tblCellMar>
          <w:top w:w="0" w:type="dxa"/>
          <w:left w:w="108" w:type="dxa"/>
          <w:bottom w:w="0" w:type="dxa"/>
          <w:right w:w="108" w:type="dxa"/>
        </w:tblCellMar>
      </w:tblPr>
      <w:tblGrid>
        <w:gridCol w:w="660"/>
        <w:gridCol w:w="751"/>
        <w:gridCol w:w="1091"/>
        <w:gridCol w:w="1670"/>
        <w:gridCol w:w="3123"/>
        <w:gridCol w:w="659"/>
        <w:gridCol w:w="568"/>
      </w:tblGrid>
      <w:tr w14:paraId="6922542B">
        <w:tblPrEx>
          <w:tblCellMar>
            <w:top w:w="0" w:type="dxa"/>
            <w:left w:w="108" w:type="dxa"/>
            <w:bottom w:w="0" w:type="dxa"/>
            <w:right w:w="108" w:type="dxa"/>
          </w:tblCellMar>
        </w:tblPrEx>
        <w:trPr>
          <w:trHeight w:val="57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14:paraId="3B9D382E">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序号</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6D84D710">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品名</w:t>
            </w:r>
          </w:p>
        </w:tc>
        <w:tc>
          <w:tcPr>
            <w:tcW w:w="1754" w:type="dxa"/>
            <w:tcBorders>
              <w:top w:val="single" w:color="auto" w:sz="4" w:space="0"/>
              <w:left w:val="nil"/>
              <w:bottom w:val="single" w:color="auto" w:sz="4" w:space="0"/>
              <w:right w:val="single" w:color="auto" w:sz="4" w:space="0"/>
            </w:tcBorders>
            <w:shd w:val="clear" w:color="000000" w:fill="FFFFFF"/>
            <w:vAlign w:val="center"/>
          </w:tcPr>
          <w:p w14:paraId="0AAB6EA5">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彩图</w:t>
            </w:r>
          </w:p>
        </w:tc>
        <w:tc>
          <w:tcPr>
            <w:tcW w:w="1530" w:type="dxa"/>
            <w:tcBorders>
              <w:top w:val="single" w:color="auto" w:sz="4" w:space="0"/>
              <w:left w:val="nil"/>
              <w:bottom w:val="single" w:color="auto" w:sz="4" w:space="0"/>
              <w:right w:val="single" w:color="auto" w:sz="4" w:space="0"/>
            </w:tcBorders>
            <w:shd w:val="clear" w:color="000000" w:fill="FFFFFF"/>
            <w:vAlign w:val="center"/>
          </w:tcPr>
          <w:p w14:paraId="12440C67">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规格</w:t>
            </w:r>
          </w:p>
        </w:tc>
        <w:tc>
          <w:tcPr>
            <w:tcW w:w="4276" w:type="dxa"/>
            <w:tcBorders>
              <w:top w:val="single" w:color="auto" w:sz="4" w:space="0"/>
              <w:left w:val="nil"/>
              <w:bottom w:val="single" w:color="auto" w:sz="4" w:space="0"/>
              <w:right w:val="single" w:color="auto" w:sz="4" w:space="0"/>
            </w:tcBorders>
            <w:shd w:val="clear" w:color="000000" w:fill="FFFFFF"/>
            <w:vAlign w:val="center"/>
          </w:tcPr>
          <w:p w14:paraId="399B15DD">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材质说明</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46A0381F">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数量</w:t>
            </w:r>
          </w:p>
        </w:tc>
        <w:tc>
          <w:tcPr>
            <w:tcW w:w="0" w:type="auto"/>
            <w:tcBorders>
              <w:top w:val="single" w:color="auto" w:sz="4" w:space="0"/>
              <w:left w:val="nil"/>
              <w:bottom w:val="single" w:color="auto" w:sz="4" w:space="0"/>
              <w:right w:val="single" w:color="auto" w:sz="4" w:space="0"/>
            </w:tcBorders>
            <w:shd w:val="clear" w:color="000000" w:fill="FFFFFF"/>
            <w:vAlign w:val="center"/>
          </w:tcPr>
          <w:p w14:paraId="6C11CCA2">
            <w:pPr>
              <w:widowControl/>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单位</w:t>
            </w:r>
          </w:p>
        </w:tc>
      </w:tr>
      <w:tr w14:paraId="054653D8">
        <w:tblPrEx>
          <w:tblCellMar>
            <w:top w:w="0" w:type="dxa"/>
            <w:left w:w="108" w:type="dxa"/>
            <w:bottom w:w="0" w:type="dxa"/>
            <w:right w:w="108" w:type="dxa"/>
          </w:tblCellMar>
        </w:tblPrEx>
        <w:trPr>
          <w:trHeight w:val="570" w:hRule="atLeast"/>
        </w:trPr>
        <w:tc>
          <w:tcPr>
            <w:tcW w:w="0" w:type="auto"/>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14:paraId="2EB1BBB4">
            <w:pPr>
              <w:widowControl/>
              <w:jc w:val="left"/>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一、课桌椅项目（海沧校区高三年）</w:t>
            </w:r>
          </w:p>
        </w:tc>
      </w:tr>
      <w:tr w14:paraId="4D5A70FD">
        <w:tblPrEx>
          <w:tblCellMar>
            <w:top w:w="0" w:type="dxa"/>
            <w:left w:w="108" w:type="dxa"/>
            <w:bottom w:w="0" w:type="dxa"/>
            <w:right w:w="108" w:type="dxa"/>
          </w:tblCellMar>
        </w:tblPrEx>
        <w:trPr>
          <w:trHeight w:val="4720"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00681FD9">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 </w:t>
            </w:r>
          </w:p>
        </w:tc>
        <w:tc>
          <w:tcPr>
            <w:tcW w:w="0" w:type="auto"/>
            <w:tcBorders>
              <w:top w:val="nil"/>
              <w:left w:val="nil"/>
              <w:bottom w:val="single" w:color="auto" w:sz="4" w:space="0"/>
              <w:right w:val="single" w:color="auto" w:sz="4" w:space="0"/>
            </w:tcBorders>
            <w:shd w:val="clear" w:color="000000" w:fill="FFFFFF"/>
            <w:vAlign w:val="center"/>
          </w:tcPr>
          <w:p w14:paraId="3B81B403">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课桌椅</w:t>
            </w:r>
          </w:p>
        </w:tc>
        <w:tc>
          <w:tcPr>
            <w:tcW w:w="1754" w:type="dxa"/>
            <w:tcBorders>
              <w:top w:val="nil"/>
              <w:left w:val="nil"/>
              <w:bottom w:val="single" w:color="auto" w:sz="4" w:space="0"/>
              <w:right w:val="single" w:color="auto" w:sz="4" w:space="0"/>
            </w:tcBorders>
            <w:shd w:val="clear" w:color="000000" w:fill="FFFFFF"/>
            <w:vAlign w:val="center"/>
          </w:tcPr>
          <w:p w14:paraId="7B4C65C6">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0288" behindDoc="0" locked="0" layoutInCell="1" allowOverlap="1">
                  <wp:simplePos x="0" y="0"/>
                  <wp:positionH relativeFrom="column">
                    <wp:posOffset>-21590</wp:posOffset>
                  </wp:positionH>
                  <wp:positionV relativeFrom="paragraph">
                    <wp:posOffset>315595</wp:posOffset>
                  </wp:positionV>
                  <wp:extent cx="871855" cy="688975"/>
                  <wp:effectExtent l="0" t="0" r="4445" b="9525"/>
                  <wp:wrapNone/>
                  <wp:docPr id="115307" name="图片 115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7" name="图片 11530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871855" cy="688975"/>
                          </a:xfrm>
                          <a:prstGeom prst="rect">
                            <a:avLst/>
                          </a:prstGeom>
                          <a:noFill/>
                          <a:ln>
                            <a:noFill/>
                          </a:ln>
                        </pic:spPr>
                      </pic:pic>
                    </a:graphicData>
                  </a:graphic>
                </wp:anchor>
              </w:drawing>
            </w:r>
            <w:r>
              <w:rPr>
                <w:rFonts w:hint="eastAsia" w:ascii="宋体" w:hAnsi="宋体" w:eastAsia="宋体" w:cs="宋体"/>
                <w:color w:val="auto"/>
                <w:kern w:val="0"/>
                <w:sz w:val="20"/>
                <w:szCs w:val="20"/>
                <w:highlight w:val="none"/>
              </w:rPr>
              <w:drawing>
                <wp:anchor distT="0" distB="0" distL="114300" distR="114300" simplePos="0" relativeHeight="251659264" behindDoc="0" locked="0" layoutInCell="1" allowOverlap="1">
                  <wp:simplePos x="0" y="0"/>
                  <wp:positionH relativeFrom="column">
                    <wp:posOffset>59055</wp:posOffset>
                  </wp:positionH>
                  <wp:positionV relativeFrom="paragraph">
                    <wp:posOffset>1771015</wp:posOffset>
                  </wp:positionV>
                  <wp:extent cx="882650" cy="866775"/>
                  <wp:effectExtent l="0" t="0" r="6350" b="9525"/>
                  <wp:wrapNone/>
                  <wp:docPr id="115319" name="图片 115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9" name="图片 115319"/>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82650" cy="866775"/>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4955C102">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课桌：600*400*640-790</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课椅：</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坐高：360-460</w:t>
            </w:r>
          </w:p>
        </w:tc>
        <w:tc>
          <w:tcPr>
            <w:tcW w:w="4276" w:type="dxa"/>
            <w:tcBorders>
              <w:top w:val="nil"/>
              <w:left w:val="nil"/>
              <w:bottom w:val="single" w:color="auto" w:sz="4" w:space="0"/>
              <w:right w:val="single" w:color="auto" w:sz="4" w:space="0"/>
            </w:tcBorders>
            <w:shd w:val="clear" w:color="000000" w:fill="FFFFFF"/>
            <w:vAlign w:val="center"/>
          </w:tcPr>
          <w:p w14:paraId="4B692DBA">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课桌</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①桌面要求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1.材质：采用橡胶木。</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2.尺寸：600×400×21mm（±10mm）。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3.颜色：深棕色。</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4.功能：整体呈长方形平整桌面，不带凹槽或突条。桌角需倒圆。</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②书箱要求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1.材质：采用PP塑料一级新料与挂钩一体射出成型，左右带一体式双挂钩。</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2.尺寸：（书箱内径）宽445×深340×高140mm（±10mm）。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2.颜色：松木棕。</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3.功能：</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a)书箱内部前沿设有梯形凹处方便笔，橡皮擦，刀片，枺布，等等小文具储放。</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b)书箱底部有排水槽缝设计。</w:t>
            </w:r>
          </w:p>
          <w:p w14:paraId="662A639F">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根据报价人提供通过第三方检测（检验）机构出具的涉及本次采购清单产品序号1 课桌椅的课桌的书箱的8大可溶性元素（铅、锑、砷、钡、镉、铬、汞、硒）含量的检验测试合格报告进行评定：</w:t>
            </w:r>
          </w:p>
          <w:p w14:paraId="7B775C61">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检验测试报告结果要求体现以下内容：</w:t>
            </w:r>
          </w:p>
          <w:p w14:paraId="63CA3243">
            <w:pPr>
              <w:widowControl/>
              <w:jc w:val="left"/>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kern w:val="0"/>
                <w:sz w:val="20"/>
                <w:szCs w:val="20"/>
                <w:highlight w:val="none"/>
              </w:rPr>
              <w:t>①基材中8大可溶性重金属（铅、锑、砷、钡、镉、铬、汞、硒）含量均为“ND”（未检出）</w:t>
            </w:r>
            <w:r>
              <w:rPr>
                <w:rFonts w:hint="eastAsia" w:ascii="宋体" w:hAnsi="宋体" w:eastAsia="宋体" w:cs="宋体"/>
                <w:b/>
                <w:color w:val="auto"/>
                <w:kern w:val="0"/>
                <w:sz w:val="20"/>
                <w:szCs w:val="20"/>
                <w:highlight w:val="none"/>
                <w:lang w:eastAsia="zh-CN"/>
              </w:rPr>
              <w:t>；</w:t>
            </w:r>
          </w:p>
          <w:p w14:paraId="6B67831A">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②检验测试报告上需附有课桌书箱的检测样品照片。</w:t>
            </w:r>
          </w:p>
          <w:p w14:paraId="72A56DA6">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78CB27C4">
            <w:pPr>
              <w:widowControl/>
              <w:jc w:val="left"/>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注2：报价人需保证所提供的检测报告上的检测内容与上述①-②要求一致，并做出对应标注。原件备查。</w:t>
            </w:r>
          </w:p>
          <w:p w14:paraId="403A82C1">
            <w:pPr>
              <w:widowControl/>
              <w:jc w:val="left"/>
              <w:rPr>
                <w:rFonts w:ascii="宋体" w:hAnsi="宋体" w:eastAsia="宋体" w:cs="宋体"/>
                <w:b/>
                <w:color w:val="auto"/>
                <w:kern w:val="0"/>
                <w:sz w:val="20"/>
                <w:szCs w:val="20"/>
                <w:highlight w:val="none"/>
              </w:rPr>
            </w:pPr>
            <w:r>
              <w:rPr>
                <w:rFonts w:hint="eastAsia" w:ascii="宋体" w:hAnsi="宋体" w:eastAsia="宋体" w:cs="宋体"/>
                <w:color w:val="auto"/>
                <w:kern w:val="0"/>
                <w:sz w:val="20"/>
                <w:szCs w:val="20"/>
                <w:highlight w:val="none"/>
              </w:rPr>
              <w:t>③课桌铁架要求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1.材质：采用符合中国国家标准Q235B钢管组合焊接而成。</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2.形状：U型手摇升降桌架。</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3.功能：</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a)左右脚架与U型管焊接置入书箱用4支自攻螺丝锁住使书箱桌面不易晃动。</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b)要求钢架两侧都设有调节孔，可调节高度。</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④脚垫要求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1.材质：采用PP塑料一级新料一体射出成型，并用圆头十字自攻螺丝锁付。</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2.功能：课桌前脚垫左右各需配1个水平调节塑钢螺丝，使桌面保持平衡不倾斜。</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⑤挂钩要求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1.材质：采用PP塑料一级新料与书箱一体射出成型。</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2.功能与工艺要求：书箱双侧需有挂钩设计，能挂抹布、书包、背包、挂钩中间半圆开口可以挂置矿泉水瓶，一钩多用途，在静止状态下可以承载10KG的挂物承重。</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⑥手摇升降器材质与工艺要求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1.材质：材料采用PA6+玻璃纤维，塑胶包碳钢棒注塑成升降丝杆、丝杆套，增加升降器的使用寿命。</w:t>
            </w:r>
          </w:p>
          <w:p w14:paraId="45C2BE6C">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根据报价人提供通过第三方检测（检验）机构出具的涉及本次采购清单产品序号1 课桌椅的课桌的内部升降机构采用的手摇升降器的塑胶部分成分定性分析的检验测试合格报告进行评定：</w:t>
            </w:r>
          </w:p>
          <w:p w14:paraId="4CBD72F5">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检验测试报告结果要求至少包含以下内容：</w:t>
            </w:r>
          </w:p>
          <w:p w14:paraId="3BBC46FF">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①聚酰胺6（PA6）；</w:t>
            </w:r>
          </w:p>
          <w:p w14:paraId="33162991">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②玻璃纤维；</w:t>
            </w:r>
          </w:p>
          <w:p w14:paraId="437B1D7B">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③着色剂；</w:t>
            </w:r>
          </w:p>
          <w:p w14:paraId="36AC4B44">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④检验测试报告上需附有手摇升降器的检测样品照片。</w:t>
            </w:r>
          </w:p>
          <w:p w14:paraId="2887827A">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272C561B">
            <w:pPr>
              <w:widowControl/>
              <w:jc w:val="left"/>
              <w:rPr>
                <w:rFonts w:ascii="宋体" w:hAnsi="宋体" w:eastAsia="宋体" w:cs="宋体"/>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注2：报价人需保证所提供的检测报告上的检测内容与上述①-④要求一致，并做出对应标注。原件备查。</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2.功能：</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a)手摇孔与升降横档位于课桌铁架底部贴地，坐下时脚既可以踩在升降横档上，也可以往前伸；</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b)升降器由中间传动轴连接左右桌腿，左右手摇孔均可单独调节桌面高度；</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c)提升方式采用千斤顶的原理由下往上托起，在升起时更加稳定，不易摇晃。</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⑦尺寸刻度要求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1.材质：采用激光镭射打标机（非油墨打印）,保证刻度尺永久不掉色。</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2.功能与工艺要求：采用刻度尺设计，使调整定位更加确实。调整刻度从64cm～79cm，每刻度间隔10mm，刻度对应的数值代表桌面离地高度，调节桌高从640mm至790mm（±10mm）。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⑧标识要求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1.材质：采用激光镭射打标成型的标识（非油墨打印，油墨打印易被擦除）。</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2.内容：需在课桌铁架左侧用激光镭射打上“厦外海2026”。</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课椅</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①靠背要求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1.材质：采用环保PP塑料一级新料一体射出成型。</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2.尺寸：380mm×290mm（±10mm）。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3.颜色：松木棕。</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4.功能与安全性：</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a)靠背与钢管结合方式，采用直插式，不得采用外露螺丝锁付（避免刮伤手）。</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b)靠背呈弯孤曲面设计贴合人体功学。</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c)靠背曲面有5条槽缝设计使背部排热通风。</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d)靠背四周及底部倒圆角光滑不刮手。</w:t>
            </w:r>
          </w:p>
          <w:p w14:paraId="209DA567">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根据报价人提供通过第三方检测（检验）机构出具的涉及本次采购清单产品序号1 课桌椅的课椅的靠背的8大可溶性元素（铅、锑、砷、钡、镉、铬、汞、硒）含量的检验测试合格报告进行评定：</w:t>
            </w:r>
          </w:p>
          <w:p w14:paraId="02154EF1">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检验测试报告结果要求体现以下内容：</w:t>
            </w:r>
          </w:p>
          <w:p w14:paraId="093C07F7">
            <w:pPr>
              <w:widowControl/>
              <w:jc w:val="left"/>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kern w:val="0"/>
                <w:sz w:val="20"/>
                <w:szCs w:val="20"/>
                <w:highlight w:val="none"/>
              </w:rPr>
              <w:t>①基材中8大可溶性重金属（铅、锑、砷、钡、镉、铬、汞、硒）含量均为“ND”（未检出）</w:t>
            </w:r>
            <w:r>
              <w:rPr>
                <w:rFonts w:hint="eastAsia" w:ascii="宋体" w:hAnsi="宋体" w:eastAsia="宋体" w:cs="宋体"/>
                <w:b/>
                <w:color w:val="auto"/>
                <w:kern w:val="0"/>
                <w:sz w:val="20"/>
                <w:szCs w:val="20"/>
                <w:highlight w:val="none"/>
                <w:lang w:eastAsia="zh-CN"/>
              </w:rPr>
              <w:t>；</w:t>
            </w:r>
          </w:p>
          <w:p w14:paraId="6F1E0E8A">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②检验测试报告上需附有课椅靠背的检测样品照片。</w:t>
            </w:r>
          </w:p>
          <w:p w14:paraId="6B7A8895">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5C03996A">
            <w:pPr>
              <w:widowControl/>
              <w:jc w:val="left"/>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注2：报价人需保证所提供的检测报告上的检测内容与上述①-②要求一致，并做出对应标注。原件备查。</w:t>
            </w:r>
          </w:p>
          <w:p w14:paraId="6DEBC1CD">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②坐垫要求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1.材质：采用环保PP塑料一级新料一体射出成型。</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2.尺寸：395mm×390mm（±10mm）。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3.颜色：松木棕。</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4.功能与安全性：</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a)坐垫中间有一内陷处可使坐下时臀部能贴服坐垫。</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b)坐垫5条槽缝设计通气散热。</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c)坐垫底部与铁管口有半圆塑胶设计，防止手指刮伤或折伤。</w:t>
            </w:r>
          </w:p>
          <w:p w14:paraId="44E7FE6E">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根据报价人提供通过第三方检测（检验）机构出具的涉及本次采购清单产品序号1 课桌椅的课椅的坐垫进行分析的十大有害物质含量检验测试合格报告：</w:t>
            </w:r>
          </w:p>
          <w:p w14:paraId="03BE894B">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检验测试报告结果至少包含以下5大有害物质【ND=未检出（＜MDL）】：</w:t>
            </w:r>
          </w:p>
          <w:p w14:paraId="6A858E39">
            <w:pPr>
              <w:widowControl/>
              <w:jc w:val="left"/>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kern w:val="0"/>
                <w:sz w:val="20"/>
                <w:szCs w:val="20"/>
                <w:highlight w:val="none"/>
              </w:rPr>
              <w:t>①六价铬Cr(VI）的含量均为“ND”（未检出）</w:t>
            </w:r>
            <w:r>
              <w:rPr>
                <w:rFonts w:hint="eastAsia" w:ascii="宋体" w:hAnsi="宋体" w:eastAsia="宋体" w:cs="宋体"/>
                <w:b/>
                <w:color w:val="auto"/>
                <w:kern w:val="0"/>
                <w:sz w:val="20"/>
                <w:szCs w:val="20"/>
                <w:highlight w:val="none"/>
                <w:lang w:eastAsia="zh-CN"/>
              </w:rPr>
              <w:t>；</w:t>
            </w:r>
          </w:p>
          <w:p w14:paraId="0C973650">
            <w:pPr>
              <w:widowControl/>
              <w:jc w:val="left"/>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kern w:val="0"/>
                <w:sz w:val="20"/>
                <w:szCs w:val="20"/>
                <w:highlight w:val="none"/>
              </w:rPr>
              <w:t>②邻苯二甲酸二丁酯（DBP）、邻苯二甲酸丁苄酯（BBP）的含量均为“ND”（未检出）</w:t>
            </w:r>
            <w:r>
              <w:rPr>
                <w:rFonts w:hint="eastAsia" w:ascii="宋体" w:hAnsi="宋体" w:eastAsia="宋体" w:cs="宋体"/>
                <w:b/>
                <w:color w:val="auto"/>
                <w:kern w:val="0"/>
                <w:sz w:val="20"/>
                <w:szCs w:val="20"/>
                <w:highlight w:val="none"/>
                <w:lang w:eastAsia="zh-CN"/>
              </w:rPr>
              <w:t>；</w:t>
            </w:r>
          </w:p>
          <w:p w14:paraId="411E5DC4">
            <w:pPr>
              <w:widowControl/>
              <w:jc w:val="left"/>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kern w:val="0"/>
                <w:sz w:val="20"/>
                <w:szCs w:val="20"/>
                <w:highlight w:val="none"/>
              </w:rPr>
              <w:t>③邻苯二甲酸二（2-乙基己基）酯（DEHP）、邻苯二甲酸二异丁酯（DIBP）的含量均为“ND”（未检出）</w:t>
            </w:r>
            <w:r>
              <w:rPr>
                <w:rFonts w:hint="eastAsia" w:ascii="宋体" w:hAnsi="宋体" w:eastAsia="宋体" w:cs="宋体"/>
                <w:b/>
                <w:color w:val="auto"/>
                <w:kern w:val="0"/>
                <w:sz w:val="20"/>
                <w:szCs w:val="20"/>
                <w:highlight w:val="none"/>
                <w:lang w:eastAsia="zh-CN"/>
              </w:rPr>
              <w:t>；</w:t>
            </w:r>
          </w:p>
          <w:p w14:paraId="49EF5D2D">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④检验测试报告上需附有课椅坐垫的检测样品照片。</w:t>
            </w:r>
          </w:p>
          <w:p w14:paraId="2BAEF29A">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3B9F9FBA">
            <w:pPr>
              <w:widowControl/>
              <w:jc w:val="left"/>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注2：报价人需保证所提供的检测报告上的检测内容与上述①-④要求一致，并做出对应标注。原件备查。</w:t>
            </w:r>
          </w:p>
          <w:p w14:paraId="6CC3BE73">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③课椅铁架要求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1.材质：采用符合中国国家标准Q235B钢管组合焊接而成。</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2.形状：T型旋钮升降椅架。</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尺寸：靠背最顶端至坐面的固定高度430mm（±10mm）。（备注：测量方式可采用量取靠背最顶端离地高度，然后减去此时课椅铁架侧面显示的刻度数值，该刻度数值代表坐面离地高度，最后得到的数值即为靠背最顶端至坐面的固定高度。）</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④脚垫要求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1.材质：采用环保PP一级新料一体射出成型，并用圆头十字自攻螺丝锁付。</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2.尺寸：长83mm×宽72mm×高43mm×厚10mm（±2mm）。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3.功能：椅子前脚垫左右各配1个水平调节螺丝。</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⑤快速升降调节旋钮要求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1.材质：采用环保ABS耐冲击塑料一级新料一体射出成型。</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2.功能与工艺要求：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a)设计为方形崁入方型管，经久不易晃动脱落。</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b)椅架下半部升降固定立管的左右各加装一组快速升降调节旋钮，并在椅架上半部升降活动立管上开有6个孔，每孔间隔20mm，调节坐面高度可从360mm至460mm（±10mm）。</w:t>
            </w:r>
          </w:p>
          <w:p w14:paraId="3710CA03">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⑥尺规刻度要求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1.材质：采用激光镭射打标机（非油墨打印）,保证刻度尺永久不掉色。</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2.功能与工艺要求：每个刻度间隔20mm，刻度代表坐面离地高度。刻度标识从36cm～46cm共6个数字，调整行程从360mm～460mm（±10mm）。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⑦置物篮要求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1.材质：采用10B21碳素钢线折弯踫焊成型，表面采高温粉体塗装。</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a)钢线径：6mm/4mm（±0.5mm）。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b)椅篮尺寸：385×300×80mm（±3mm）。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⑧标识要求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1.材质：采用激光镭射打标成型的标识（非油墨打印，油墨打印易被擦除）。</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2.内容：需在课椅铁架左侧用激光镭射打上“厦外海2026”。</w:t>
            </w:r>
          </w:p>
        </w:tc>
        <w:tc>
          <w:tcPr>
            <w:tcW w:w="0" w:type="auto"/>
            <w:tcBorders>
              <w:top w:val="nil"/>
              <w:left w:val="nil"/>
              <w:bottom w:val="single" w:color="auto" w:sz="4" w:space="0"/>
              <w:right w:val="single" w:color="auto" w:sz="4" w:space="0"/>
            </w:tcBorders>
            <w:shd w:val="clear" w:color="000000" w:fill="FFFFFF"/>
            <w:vAlign w:val="center"/>
          </w:tcPr>
          <w:p w14:paraId="652F9A62">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950</w:t>
            </w:r>
          </w:p>
        </w:tc>
        <w:tc>
          <w:tcPr>
            <w:tcW w:w="0" w:type="auto"/>
            <w:tcBorders>
              <w:top w:val="nil"/>
              <w:left w:val="nil"/>
              <w:bottom w:val="single" w:color="auto" w:sz="4" w:space="0"/>
              <w:right w:val="single" w:color="auto" w:sz="4" w:space="0"/>
            </w:tcBorders>
            <w:shd w:val="clear" w:color="000000" w:fill="FFFFFF"/>
            <w:vAlign w:val="center"/>
          </w:tcPr>
          <w:p w14:paraId="1CD7430B">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447A3340">
        <w:tblPrEx>
          <w:tblCellMar>
            <w:top w:w="0" w:type="dxa"/>
            <w:left w:w="108" w:type="dxa"/>
            <w:bottom w:w="0" w:type="dxa"/>
            <w:right w:w="108" w:type="dxa"/>
          </w:tblCellMar>
        </w:tblPrEx>
        <w:trPr>
          <w:trHeight w:val="570" w:hRule="atLeast"/>
        </w:trPr>
        <w:tc>
          <w:tcPr>
            <w:tcW w:w="0" w:type="auto"/>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14:paraId="3BDC0974">
            <w:pPr>
              <w:widowControl/>
              <w:jc w:val="left"/>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二、食堂家具项目（海沧校区第一食堂296套，海沧校区第二食堂319套，集美校区初中部食堂60套，思明校区90套,海沧校区第一食堂25位吧台椅）</w:t>
            </w:r>
          </w:p>
        </w:tc>
      </w:tr>
      <w:tr w14:paraId="3F4FC688">
        <w:tblPrEx>
          <w:tblCellMar>
            <w:top w:w="0" w:type="dxa"/>
            <w:left w:w="108" w:type="dxa"/>
            <w:bottom w:w="0" w:type="dxa"/>
            <w:right w:w="108" w:type="dxa"/>
          </w:tblCellMar>
        </w:tblPrEx>
        <w:trPr>
          <w:trHeight w:val="1680"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395FBEE3">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2 </w:t>
            </w:r>
          </w:p>
        </w:tc>
        <w:tc>
          <w:tcPr>
            <w:tcW w:w="0" w:type="auto"/>
            <w:tcBorders>
              <w:top w:val="nil"/>
              <w:left w:val="nil"/>
              <w:bottom w:val="single" w:color="auto" w:sz="4" w:space="0"/>
              <w:right w:val="single" w:color="auto" w:sz="4" w:space="0"/>
            </w:tcBorders>
            <w:shd w:val="clear" w:color="000000" w:fill="FFFFFF"/>
            <w:vAlign w:val="center"/>
          </w:tcPr>
          <w:p w14:paraId="728F985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餐桌</w:t>
            </w:r>
            <w:r>
              <w:rPr>
                <w:rFonts w:hint="eastAsia" w:ascii="宋体" w:hAnsi="宋体" w:eastAsia="宋体" w:cs="宋体"/>
                <w:color w:val="auto"/>
                <w:kern w:val="0"/>
                <w:sz w:val="20"/>
                <w:szCs w:val="20"/>
                <w:highlight w:val="none"/>
                <w:lang w:val="en-US" w:eastAsia="zh-CN"/>
              </w:rPr>
              <w:t>1</w:t>
            </w:r>
          </w:p>
        </w:tc>
        <w:tc>
          <w:tcPr>
            <w:tcW w:w="1754" w:type="dxa"/>
            <w:tcBorders>
              <w:top w:val="nil"/>
              <w:left w:val="nil"/>
              <w:bottom w:val="single" w:color="auto" w:sz="4" w:space="0"/>
              <w:right w:val="single" w:color="auto" w:sz="4" w:space="0"/>
            </w:tcBorders>
            <w:shd w:val="clear" w:color="000000" w:fill="FFFFFF"/>
            <w:vAlign w:val="center"/>
          </w:tcPr>
          <w:p w14:paraId="5219253A">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1312" behindDoc="0" locked="0" layoutInCell="1" allowOverlap="1">
                  <wp:simplePos x="0" y="0"/>
                  <wp:positionH relativeFrom="column">
                    <wp:posOffset>-57150</wp:posOffset>
                  </wp:positionH>
                  <wp:positionV relativeFrom="paragraph">
                    <wp:posOffset>-388620</wp:posOffset>
                  </wp:positionV>
                  <wp:extent cx="811530" cy="666750"/>
                  <wp:effectExtent l="0" t="0" r="1270" b="6350"/>
                  <wp:wrapNone/>
                  <wp:docPr id="115316" name="图片 115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6" name="图片 115316"/>
                          <pic:cNvPicPr>
                            <a:picLocks noChangeAspect="1"/>
                          </pic:cNvPicPr>
                        </pic:nvPicPr>
                        <pic:blipFill>
                          <a:blip r:embed="rId6" cstate="print">
                            <a:extLst>
                              <a:ext uri="{28A0092B-C50C-407E-A947-70E740481C1C}">
                                <a14:useLocalDpi xmlns:a14="http://schemas.microsoft.com/office/drawing/2010/main" val="0"/>
                              </a:ext>
                            </a:extLst>
                          </a:blip>
                          <a:srcRect l="15846" t="15540" r="13763" b="9709"/>
                          <a:stretch>
                            <a:fillRect/>
                          </a:stretch>
                        </pic:blipFill>
                        <pic:spPr>
                          <a:xfrm>
                            <a:off x="0" y="0"/>
                            <a:ext cx="811530" cy="666750"/>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663CF09D">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1200*700*750</w:t>
            </w:r>
          </w:p>
        </w:tc>
        <w:tc>
          <w:tcPr>
            <w:tcW w:w="4276" w:type="dxa"/>
            <w:tcBorders>
              <w:top w:val="nil"/>
              <w:left w:val="nil"/>
              <w:bottom w:val="single" w:color="auto" w:sz="4" w:space="0"/>
              <w:right w:val="single" w:color="auto" w:sz="4" w:space="0"/>
            </w:tcBorders>
            <w:shd w:val="clear" w:color="000000" w:fill="FFFFFF"/>
            <w:vAlign w:val="center"/>
          </w:tcPr>
          <w:p w14:paraId="139B178A">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1）桌面基材：采用多层实木板面贴耐污三胺板</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2）桌面工艺要求：桌面厚度≥4公分，桌面四个边角须倒圆以防止人员踫伤</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3）桌架材质：采用符合中国国家标准Q235B圆形亮光钢管焊接而成，静电喷涂粉末，经久不易脱落。</w:t>
            </w:r>
          </w:p>
          <w:p w14:paraId="797EB25E">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w:t>
            </w:r>
            <w:r>
              <w:rPr>
                <w:rFonts w:hint="eastAsia" w:ascii="宋体" w:hAnsi="宋体" w:eastAsia="宋体" w:cs="宋体"/>
                <w:b/>
                <w:color w:val="auto"/>
                <w:kern w:val="0"/>
                <w:sz w:val="20"/>
                <w:szCs w:val="20"/>
                <w:highlight w:val="none"/>
                <w:lang w:val="en-US" w:eastAsia="zh-CN"/>
              </w:rPr>
              <w:t>报价</w:t>
            </w:r>
            <w:r>
              <w:rPr>
                <w:rFonts w:hint="eastAsia" w:ascii="宋体" w:hAnsi="宋体" w:eastAsia="宋体" w:cs="宋体"/>
                <w:b/>
                <w:color w:val="auto"/>
                <w:kern w:val="0"/>
                <w:sz w:val="20"/>
                <w:szCs w:val="20"/>
                <w:highlight w:val="none"/>
              </w:rPr>
              <w:t>人提供通过第三方检测（检验）机构出具的涉及本次采购清单产品序号2 餐桌的钢材的不少于</w:t>
            </w:r>
            <w:r>
              <w:rPr>
                <w:rFonts w:hint="eastAsia" w:ascii="宋体" w:hAnsi="宋体" w:eastAsia="宋体" w:cs="宋体"/>
                <w:b/>
                <w:color w:val="auto"/>
                <w:kern w:val="0"/>
                <w:sz w:val="20"/>
                <w:szCs w:val="20"/>
                <w:highlight w:val="none"/>
                <w:lang w:val="en-US" w:eastAsia="zh-CN"/>
              </w:rPr>
              <w:t>60</w:t>
            </w:r>
            <w:r>
              <w:rPr>
                <w:rFonts w:hint="eastAsia" w:ascii="宋体" w:hAnsi="宋体" w:eastAsia="宋体" w:cs="宋体"/>
                <w:b/>
                <w:color w:val="auto"/>
                <w:kern w:val="0"/>
                <w:sz w:val="20"/>
                <w:szCs w:val="20"/>
                <w:highlight w:val="none"/>
              </w:rPr>
              <w:t>小时耐腐蚀的检验测试报告进行评定：</w:t>
            </w:r>
          </w:p>
          <w:p w14:paraId="424BC750">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①测试方法参考</w:t>
            </w:r>
          </w:p>
          <w:p w14:paraId="072E2716">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GB/T 3325《金属家具通用技术条件》、GB/T13667.1《钢制书架 第1部分：单、复柱书架》</w:t>
            </w:r>
          </w:p>
          <w:p w14:paraId="4CF1C5E7">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②检验测试报告结果要求体现以下内容：</w:t>
            </w:r>
          </w:p>
          <w:p w14:paraId="084FA878">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val="en-US" w:eastAsia="zh-CN"/>
              </w:rPr>
              <w:t>60</w:t>
            </w:r>
            <w:r>
              <w:rPr>
                <w:rFonts w:hint="eastAsia" w:ascii="宋体" w:hAnsi="宋体" w:eastAsia="宋体" w:cs="宋体"/>
                <w:b/>
                <w:color w:val="auto"/>
                <w:kern w:val="0"/>
                <w:sz w:val="20"/>
                <w:szCs w:val="20"/>
                <w:highlight w:val="none"/>
              </w:rPr>
              <w:t>h内，划道两侧3mm以外无鼓泡产生；</w:t>
            </w:r>
          </w:p>
          <w:p w14:paraId="3D597342">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val="en-US" w:eastAsia="zh-CN"/>
              </w:rPr>
              <w:t>60</w:t>
            </w:r>
            <w:r>
              <w:rPr>
                <w:rFonts w:hint="eastAsia" w:ascii="宋体" w:hAnsi="宋体" w:eastAsia="宋体" w:cs="宋体"/>
                <w:b/>
                <w:color w:val="auto"/>
                <w:kern w:val="0"/>
                <w:sz w:val="20"/>
                <w:szCs w:val="20"/>
                <w:highlight w:val="none"/>
              </w:rPr>
              <w:t>h后，划道两侧3mm以外无锈迹、剥落、起皱、变色和失光等现象；</w:t>
            </w:r>
          </w:p>
          <w:p w14:paraId="1A83AA8E">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③结论：符合 </w:t>
            </w:r>
          </w:p>
          <w:p w14:paraId="57811F52">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④检验测试报告上需附有钢材的检测样品照片。</w:t>
            </w:r>
          </w:p>
          <w:p w14:paraId="7387A9DA">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1522853F">
            <w:pPr>
              <w:widowControl/>
              <w:jc w:val="left"/>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注2：报价人需保证所提供的检测报告上的检测内容与上述①-④要求一致，并做出对应标注。原件备查。</w:t>
            </w:r>
          </w:p>
          <w:p w14:paraId="5997FA55">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4）桌架工艺/结构要求：桌架带有补强框架钢管尺寸为矩形20mm×60mm±1mm×厚1.2mm。四支桌脚钢管尺寸为圆形60mm±1mm×厚1.2mm；桌脚上部焊有—L型铁片二橫面焊一支钜形固定钢管尺寸为15mm×30mm±1mm×厚1.0mm作为连接补强固定用，四方框架与桌脚管焊接完成。四脚预埋螺母。</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5）桌架脚垫：采用加厚环保PP塑料一级新料,保护桌架及地面划伤，内埋螺栓，方便与脚架的预埋螺母对接锁付。</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6）椅架托尺寸及结构要求：连接横竖管为矩形20mm*50mm*1.2mm±1mm,椅子拖架管为圆形12mm*1.5mm±1mm,须能承受椅子放载的重量。</w:t>
            </w:r>
          </w:p>
          <w:p w14:paraId="37153486">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根据报价人提供通过第三方检测（检验）机构出具的涉及本次采购清单产品序号2 餐桌的脚垫的8大可溶性元素（铅、锑、砷、钡、镉、铬、汞、硒）含量的检验测试合格报告进行评定：</w:t>
            </w:r>
          </w:p>
          <w:p w14:paraId="3BAF4876">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检验测试报告结果要求体现以下内容：</w:t>
            </w:r>
          </w:p>
          <w:p w14:paraId="0D70DCF4">
            <w:pPr>
              <w:widowControl/>
              <w:jc w:val="left"/>
              <w:rPr>
                <w:rFonts w:hint="eastAsia" w:ascii="宋体" w:hAnsi="宋体" w:eastAsia="宋体" w:cs="宋体"/>
                <w:b/>
                <w:color w:val="auto"/>
                <w:kern w:val="0"/>
                <w:sz w:val="20"/>
                <w:szCs w:val="20"/>
                <w:highlight w:val="none"/>
                <w:lang w:eastAsia="zh-CN"/>
              </w:rPr>
            </w:pPr>
            <w:r>
              <w:rPr>
                <w:rFonts w:hint="eastAsia" w:ascii="宋体" w:hAnsi="宋体" w:eastAsia="宋体" w:cs="宋体"/>
                <w:b/>
                <w:color w:val="auto"/>
                <w:kern w:val="0"/>
                <w:sz w:val="20"/>
                <w:szCs w:val="20"/>
                <w:highlight w:val="none"/>
              </w:rPr>
              <w:t>①基材中8大可溶性重金属（铅、锑、砷、钡、镉、铬、汞、硒）含量均为“ND”（未检出）</w:t>
            </w:r>
            <w:r>
              <w:rPr>
                <w:rFonts w:hint="eastAsia" w:ascii="宋体" w:hAnsi="宋体" w:eastAsia="宋体" w:cs="宋体"/>
                <w:b/>
                <w:color w:val="auto"/>
                <w:kern w:val="0"/>
                <w:sz w:val="20"/>
                <w:szCs w:val="20"/>
                <w:highlight w:val="none"/>
                <w:lang w:eastAsia="zh-CN"/>
              </w:rPr>
              <w:t>；</w:t>
            </w:r>
          </w:p>
          <w:p w14:paraId="53196B5B">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②检验测试报告上需附有餐桌脚垫的检测样品照片。</w:t>
            </w:r>
          </w:p>
          <w:p w14:paraId="0030F480">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7E8F36C9">
            <w:pPr>
              <w:widowControl/>
              <w:jc w:val="left"/>
              <w:rPr>
                <w:rFonts w:ascii="宋体" w:hAnsi="宋体" w:eastAsia="宋体" w:cs="宋体"/>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注2：报价人需保证所提供的检测报告上的检测内容与上述①-②要求一致，并做出对应标注。原件备查。</w:t>
            </w:r>
          </w:p>
        </w:tc>
        <w:tc>
          <w:tcPr>
            <w:tcW w:w="0" w:type="auto"/>
            <w:tcBorders>
              <w:top w:val="nil"/>
              <w:left w:val="nil"/>
              <w:bottom w:val="single" w:color="auto" w:sz="4" w:space="0"/>
              <w:right w:val="single" w:color="auto" w:sz="4" w:space="0"/>
            </w:tcBorders>
            <w:shd w:val="clear" w:color="000000" w:fill="FFFFFF"/>
            <w:vAlign w:val="center"/>
          </w:tcPr>
          <w:p w14:paraId="1B7EF297">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675</w:t>
            </w:r>
          </w:p>
        </w:tc>
        <w:tc>
          <w:tcPr>
            <w:tcW w:w="0" w:type="auto"/>
            <w:tcBorders>
              <w:top w:val="nil"/>
              <w:left w:val="nil"/>
              <w:bottom w:val="single" w:color="auto" w:sz="4" w:space="0"/>
              <w:right w:val="single" w:color="auto" w:sz="4" w:space="0"/>
            </w:tcBorders>
            <w:shd w:val="clear" w:color="000000" w:fill="FFFFFF"/>
            <w:vAlign w:val="center"/>
          </w:tcPr>
          <w:p w14:paraId="320FFFFC">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459A4987">
        <w:tblPrEx>
          <w:tblCellMar>
            <w:top w:w="0" w:type="dxa"/>
            <w:left w:w="108" w:type="dxa"/>
            <w:bottom w:w="0" w:type="dxa"/>
            <w:right w:w="108" w:type="dxa"/>
          </w:tblCellMar>
        </w:tblPrEx>
        <w:trPr>
          <w:trHeight w:val="2445"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684F1F99">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3 </w:t>
            </w:r>
          </w:p>
        </w:tc>
        <w:tc>
          <w:tcPr>
            <w:tcW w:w="0" w:type="auto"/>
            <w:tcBorders>
              <w:top w:val="nil"/>
              <w:left w:val="nil"/>
              <w:bottom w:val="single" w:color="auto" w:sz="4" w:space="0"/>
              <w:right w:val="single" w:color="auto" w:sz="4" w:space="0"/>
            </w:tcBorders>
            <w:shd w:val="clear" w:color="000000" w:fill="FFFFFF"/>
            <w:vAlign w:val="center"/>
          </w:tcPr>
          <w:p w14:paraId="29B6AF9B">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学生餐凳</w:t>
            </w:r>
          </w:p>
        </w:tc>
        <w:tc>
          <w:tcPr>
            <w:tcW w:w="1754" w:type="dxa"/>
            <w:tcBorders>
              <w:top w:val="nil"/>
              <w:left w:val="nil"/>
              <w:bottom w:val="single" w:color="auto" w:sz="4" w:space="0"/>
              <w:right w:val="single" w:color="auto" w:sz="4" w:space="0"/>
            </w:tcBorders>
            <w:shd w:val="clear" w:color="000000" w:fill="FFFFFF"/>
            <w:vAlign w:val="center"/>
          </w:tcPr>
          <w:p w14:paraId="39B7A16D">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2336" behindDoc="0" locked="0" layoutInCell="1" allowOverlap="1">
                  <wp:simplePos x="0" y="0"/>
                  <wp:positionH relativeFrom="column">
                    <wp:posOffset>22225</wp:posOffset>
                  </wp:positionH>
                  <wp:positionV relativeFrom="paragraph">
                    <wp:posOffset>-362585</wp:posOffset>
                  </wp:positionV>
                  <wp:extent cx="702945" cy="485775"/>
                  <wp:effectExtent l="0" t="0" r="8255" b="9525"/>
                  <wp:wrapNone/>
                  <wp:docPr id="115317" name="图片 115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7" name="图片 115317"/>
                          <pic:cNvPicPr>
                            <a:picLocks noChangeAspect="1"/>
                          </pic:cNvPicPr>
                        </pic:nvPicPr>
                        <pic:blipFill>
                          <a:blip r:embed="rId7" cstate="print">
                            <a:extLst>
                              <a:ext uri="{28A0092B-C50C-407E-A947-70E740481C1C}">
                                <a14:useLocalDpi xmlns:a14="http://schemas.microsoft.com/office/drawing/2010/main" val="0"/>
                              </a:ext>
                            </a:extLst>
                          </a:blip>
                          <a:srcRect l="18877" t="30739" r="29419" b="18236"/>
                          <a:stretch>
                            <a:fillRect/>
                          </a:stretch>
                        </pic:blipFill>
                        <pic:spPr>
                          <a:xfrm>
                            <a:off x="0" y="0"/>
                            <a:ext cx="702945" cy="485775"/>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7BB9BE91">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960*300*420</w:t>
            </w:r>
          </w:p>
        </w:tc>
        <w:tc>
          <w:tcPr>
            <w:tcW w:w="4276" w:type="dxa"/>
            <w:tcBorders>
              <w:top w:val="nil"/>
              <w:left w:val="nil"/>
              <w:bottom w:val="single" w:color="auto" w:sz="4" w:space="0"/>
              <w:right w:val="single" w:color="auto" w:sz="4" w:space="0"/>
            </w:tcBorders>
            <w:shd w:val="clear" w:color="000000" w:fill="FFFFFF"/>
            <w:vAlign w:val="center"/>
          </w:tcPr>
          <w:p w14:paraId="7681A2B9">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A.凳面要求 采用多层实木板面贴耐污三胺板</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1.工艺要求：凳面四个边角须倒R角以防止人员踫伤。</w:t>
            </w:r>
          </w:p>
          <w:p w14:paraId="1961E3E0">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lang w:eastAsia="zh-CN"/>
              </w:rPr>
              <w:t>★</w:t>
            </w:r>
            <w:r>
              <w:rPr>
                <w:rFonts w:hint="eastAsia" w:ascii="宋体" w:hAnsi="宋体" w:eastAsia="宋体" w:cs="宋体"/>
                <w:b/>
                <w:color w:val="auto"/>
                <w:kern w:val="0"/>
                <w:sz w:val="20"/>
                <w:szCs w:val="20"/>
                <w:highlight w:val="none"/>
              </w:rPr>
              <w:t>根据报价人提供通过第三方检测（检验）机构出具的涉及本次采购清单产品序号3 学生餐凳采用的三聚氰胺板的浸水后厚度膨胀率的检验测试合格报告进行评定：</w:t>
            </w:r>
          </w:p>
          <w:p w14:paraId="35FFE97B">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检验测试报告结果要求体现以下内容：</w:t>
            </w:r>
          </w:p>
          <w:p w14:paraId="59248432">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①.浸泡时间：不少于</w:t>
            </w:r>
            <w:bookmarkStart w:id="0" w:name="_GoBack"/>
            <w:bookmarkEnd w:id="0"/>
            <w:r>
              <w:rPr>
                <w:rFonts w:hint="eastAsia" w:ascii="宋体" w:hAnsi="宋体" w:eastAsia="宋体" w:cs="宋体"/>
                <w:b/>
                <w:color w:val="auto"/>
                <w:kern w:val="0"/>
                <w:sz w:val="20"/>
                <w:szCs w:val="20"/>
                <w:highlight w:val="none"/>
                <w:lang w:val="en-US" w:eastAsia="zh-CN"/>
              </w:rPr>
              <w:t>60</w:t>
            </w:r>
            <w:r>
              <w:rPr>
                <w:rFonts w:hint="eastAsia" w:ascii="宋体" w:hAnsi="宋体" w:eastAsia="宋体" w:cs="宋体"/>
                <w:b/>
                <w:color w:val="auto"/>
                <w:kern w:val="0"/>
                <w:sz w:val="20"/>
                <w:szCs w:val="20"/>
                <w:highlight w:val="none"/>
              </w:rPr>
              <w:t>h；</w:t>
            </w:r>
          </w:p>
          <w:p w14:paraId="430D7D04">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②.厚度膨胀率：＜8.0%。</w:t>
            </w:r>
          </w:p>
          <w:p w14:paraId="0A8097F0">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③检验测试报告上需附有三聚氰胺板的检测样品照片。</w:t>
            </w:r>
          </w:p>
          <w:p w14:paraId="07AEB57A">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xml:space="preserve">注1：报价人须提供检验检测报告有效复印件佐证，报告需具有检验检测机构公章或检测专用章，并标注有CMA或CNAS标志（或提供检测机构具有CMA或CNAS认证认可资质标志证明）； </w:t>
            </w:r>
          </w:p>
          <w:p w14:paraId="51D3C0C4">
            <w:pPr>
              <w:widowControl/>
              <w:jc w:val="left"/>
              <w:rPr>
                <w:rFonts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注2：报价人需保证所提供的检测报告上的检测内容与上述①-③要求一致，并做出对应标注。原件备查。</w:t>
            </w:r>
          </w:p>
          <w:p w14:paraId="57ABDB44">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2.尺寸：960*300*420±2</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B.凳脚要求  1.材质及形状:采用符合中国国家标准Q235B圆形亮光钢管焊接而成</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1.尺寸：凳脚钢管尺寸为φ30mm±1mm×厚1.5mm；凳高420mm±5mm。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2.脚垫采用环保PP塑料一级新料一体射出成型。</w:t>
            </w:r>
          </w:p>
        </w:tc>
        <w:tc>
          <w:tcPr>
            <w:tcW w:w="0" w:type="auto"/>
            <w:tcBorders>
              <w:top w:val="nil"/>
              <w:left w:val="nil"/>
              <w:bottom w:val="single" w:color="auto" w:sz="4" w:space="0"/>
              <w:right w:val="single" w:color="auto" w:sz="4" w:space="0"/>
            </w:tcBorders>
            <w:shd w:val="clear" w:color="000000" w:fill="FFFFFF"/>
            <w:vAlign w:val="center"/>
          </w:tcPr>
          <w:p w14:paraId="790844FB">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1350</w:t>
            </w:r>
          </w:p>
        </w:tc>
        <w:tc>
          <w:tcPr>
            <w:tcW w:w="0" w:type="auto"/>
            <w:tcBorders>
              <w:top w:val="nil"/>
              <w:left w:val="nil"/>
              <w:bottom w:val="single" w:color="auto" w:sz="4" w:space="0"/>
              <w:right w:val="single" w:color="auto" w:sz="4" w:space="0"/>
            </w:tcBorders>
            <w:shd w:val="clear" w:color="000000" w:fill="FFFFFF"/>
            <w:vAlign w:val="center"/>
          </w:tcPr>
          <w:p w14:paraId="618952DF">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6F26F2F1">
        <w:tblPrEx>
          <w:tblCellMar>
            <w:top w:w="0" w:type="dxa"/>
            <w:left w:w="108" w:type="dxa"/>
            <w:bottom w:w="0" w:type="dxa"/>
            <w:right w:w="108" w:type="dxa"/>
          </w:tblCellMar>
        </w:tblPrEx>
        <w:trPr>
          <w:trHeight w:val="2505"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2D2B6F12">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4 </w:t>
            </w:r>
          </w:p>
        </w:tc>
        <w:tc>
          <w:tcPr>
            <w:tcW w:w="0" w:type="auto"/>
            <w:tcBorders>
              <w:top w:val="nil"/>
              <w:left w:val="nil"/>
              <w:bottom w:val="single" w:color="auto" w:sz="4" w:space="0"/>
              <w:right w:val="single" w:color="auto" w:sz="4" w:space="0"/>
            </w:tcBorders>
            <w:shd w:val="clear" w:color="000000" w:fill="FFFFFF"/>
            <w:vAlign w:val="center"/>
          </w:tcPr>
          <w:p w14:paraId="0ABE4371">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吧台桌</w:t>
            </w:r>
          </w:p>
        </w:tc>
        <w:tc>
          <w:tcPr>
            <w:tcW w:w="1754" w:type="dxa"/>
            <w:tcBorders>
              <w:top w:val="nil"/>
              <w:left w:val="nil"/>
              <w:bottom w:val="single" w:color="auto" w:sz="4" w:space="0"/>
              <w:right w:val="single" w:color="auto" w:sz="4" w:space="0"/>
            </w:tcBorders>
            <w:shd w:val="clear" w:color="000000" w:fill="FFFFFF"/>
            <w:vAlign w:val="center"/>
          </w:tcPr>
          <w:p w14:paraId="7BF1D9A6">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3360" behindDoc="0" locked="0" layoutInCell="1" allowOverlap="1">
                  <wp:simplePos x="0" y="0"/>
                  <wp:positionH relativeFrom="column">
                    <wp:posOffset>-19685</wp:posOffset>
                  </wp:positionH>
                  <wp:positionV relativeFrom="paragraph">
                    <wp:posOffset>413385</wp:posOffset>
                  </wp:positionV>
                  <wp:extent cx="952500" cy="530860"/>
                  <wp:effectExtent l="0" t="0" r="0" b="2540"/>
                  <wp:wrapNone/>
                  <wp:docPr id="115312" name="图片 11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2" name="图片 11531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52500" cy="530860"/>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64587D1F">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行业标准</w:t>
            </w:r>
          </w:p>
        </w:tc>
        <w:tc>
          <w:tcPr>
            <w:tcW w:w="4276" w:type="dxa"/>
            <w:tcBorders>
              <w:top w:val="nil"/>
              <w:left w:val="nil"/>
              <w:bottom w:val="single" w:color="auto" w:sz="4" w:space="0"/>
              <w:right w:val="single" w:color="auto" w:sz="4" w:space="0"/>
            </w:tcBorders>
            <w:shd w:val="clear" w:color="000000" w:fill="FFFFFF"/>
            <w:vAlign w:val="center"/>
          </w:tcPr>
          <w:p w14:paraId="3338989D">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1）桌面基材：采用多层实木板面贴耐污三胺板</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2）桌面工艺要求：桌面厚度≥4公分，桌面四个边角须倒圆以防止人员踫伤</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3）桌架材质：采用优质冷轧钢管，静电喷涂粉末，经久不易脱落。</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4）桌架脚垫：采用加厚环保PP塑料一级新料,保护桌架及地面划伤。</w:t>
            </w:r>
          </w:p>
        </w:tc>
        <w:tc>
          <w:tcPr>
            <w:tcW w:w="0" w:type="auto"/>
            <w:tcBorders>
              <w:top w:val="nil"/>
              <w:left w:val="nil"/>
              <w:bottom w:val="single" w:color="auto" w:sz="4" w:space="0"/>
              <w:right w:val="single" w:color="auto" w:sz="4" w:space="0"/>
            </w:tcBorders>
            <w:shd w:val="clear" w:color="000000" w:fill="FFFFFF"/>
            <w:vAlign w:val="center"/>
          </w:tcPr>
          <w:p w14:paraId="31252D54">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25</w:t>
            </w:r>
          </w:p>
        </w:tc>
        <w:tc>
          <w:tcPr>
            <w:tcW w:w="0" w:type="auto"/>
            <w:tcBorders>
              <w:top w:val="nil"/>
              <w:left w:val="nil"/>
              <w:bottom w:val="single" w:color="auto" w:sz="4" w:space="0"/>
              <w:right w:val="single" w:color="auto" w:sz="4" w:space="0"/>
            </w:tcBorders>
            <w:shd w:val="clear" w:color="000000" w:fill="FFFFFF"/>
            <w:vAlign w:val="center"/>
          </w:tcPr>
          <w:p w14:paraId="2BBD0568">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位</w:t>
            </w:r>
          </w:p>
        </w:tc>
      </w:tr>
      <w:tr w14:paraId="4511A9E7">
        <w:tblPrEx>
          <w:tblCellMar>
            <w:top w:w="0" w:type="dxa"/>
            <w:left w:w="108" w:type="dxa"/>
            <w:bottom w:w="0" w:type="dxa"/>
            <w:right w:w="108" w:type="dxa"/>
          </w:tblCellMar>
        </w:tblPrEx>
        <w:trPr>
          <w:trHeight w:val="2205"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3ADA13B3">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5 </w:t>
            </w:r>
          </w:p>
        </w:tc>
        <w:tc>
          <w:tcPr>
            <w:tcW w:w="0" w:type="auto"/>
            <w:tcBorders>
              <w:top w:val="nil"/>
              <w:left w:val="nil"/>
              <w:bottom w:val="single" w:color="auto" w:sz="4" w:space="0"/>
              <w:right w:val="single" w:color="auto" w:sz="4" w:space="0"/>
            </w:tcBorders>
            <w:shd w:val="clear" w:color="000000" w:fill="FFFFFF"/>
            <w:vAlign w:val="center"/>
          </w:tcPr>
          <w:p w14:paraId="7E7985EE">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吧椅</w:t>
            </w:r>
          </w:p>
        </w:tc>
        <w:tc>
          <w:tcPr>
            <w:tcW w:w="1754" w:type="dxa"/>
            <w:tcBorders>
              <w:top w:val="nil"/>
              <w:left w:val="nil"/>
              <w:bottom w:val="single" w:color="auto" w:sz="4" w:space="0"/>
              <w:right w:val="single" w:color="auto" w:sz="4" w:space="0"/>
            </w:tcBorders>
            <w:shd w:val="clear" w:color="000000" w:fill="FFFFFF"/>
            <w:vAlign w:val="center"/>
          </w:tcPr>
          <w:p w14:paraId="097A936B">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4384" behindDoc="0" locked="0" layoutInCell="1" allowOverlap="1">
                  <wp:simplePos x="0" y="0"/>
                  <wp:positionH relativeFrom="column">
                    <wp:posOffset>175260</wp:posOffset>
                  </wp:positionH>
                  <wp:positionV relativeFrom="paragraph">
                    <wp:posOffset>2540</wp:posOffset>
                  </wp:positionV>
                  <wp:extent cx="657225" cy="1114425"/>
                  <wp:effectExtent l="0" t="0" r="3175" b="3175"/>
                  <wp:wrapNone/>
                  <wp:docPr id="115313" name="图片 11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3" name="图片 1153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57225" cy="1114425"/>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3CA94947">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行业标准</w:t>
            </w:r>
          </w:p>
        </w:tc>
        <w:tc>
          <w:tcPr>
            <w:tcW w:w="4276" w:type="dxa"/>
            <w:tcBorders>
              <w:top w:val="nil"/>
              <w:left w:val="nil"/>
              <w:bottom w:val="single" w:color="auto" w:sz="4" w:space="0"/>
              <w:right w:val="single" w:color="auto" w:sz="4" w:space="0"/>
            </w:tcBorders>
            <w:shd w:val="clear" w:color="000000" w:fill="FFFFFF"/>
            <w:vAlign w:val="center"/>
          </w:tcPr>
          <w:p w14:paraId="2BCE54E0">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A.凳面要求 采用松木实木面</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1.工艺要求：凳面倒圆设计。</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2.尺寸：φ440*35</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B.凳脚要求  1.材质及形状:采用符合中国国家标准Q235B圆形亮光钢管焊接而成</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1.尺寸：凳脚钢管尺寸为φ30mm±1mm×厚1.5mm；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2.脚垫采用环保PP塑料一级新料一体射出成型。</w:t>
            </w:r>
          </w:p>
        </w:tc>
        <w:tc>
          <w:tcPr>
            <w:tcW w:w="0" w:type="auto"/>
            <w:tcBorders>
              <w:top w:val="nil"/>
              <w:left w:val="nil"/>
              <w:bottom w:val="single" w:color="auto" w:sz="4" w:space="0"/>
              <w:right w:val="single" w:color="auto" w:sz="4" w:space="0"/>
            </w:tcBorders>
            <w:shd w:val="clear" w:color="000000" w:fill="FFFFFF"/>
            <w:vAlign w:val="center"/>
          </w:tcPr>
          <w:p w14:paraId="2FAAF76C">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25</w:t>
            </w:r>
          </w:p>
        </w:tc>
        <w:tc>
          <w:tcPr>
            <w:tcW w:w="0" w:type="auto"/>
            <w:tcBorders>
              <w:top w:val="nil"/>
              <w:left w:val="nil"/>
              <w:bottom w:val="single" w:color="auto" w:sz="4" w:space="0"/>
              <w:right w:val="single" w:color="auto" w:sz="4" w:space="0"/>
            </w:tcBorders>
            <w:shd w:val="clear" w:color="000000" w:fill="FFFFFF"/>
            <w:vAlign w:val="center"/>
          </w:tcPr>
          <w:p w14:paraId="3836426F">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5C675D77">
        <w:tblPrEx>
          <w:tblCellMar>
            <w:top w:w="0" w:type="dxa"/>
            <w:left w:w="108" w:type="dxa"/>
            <w:bottom w:w="0" w:type="dxa"/>
            <w:right w:w="108" w:type="dxa"/>
          </w:tblCellMar>
        </w:tblPrEx>
        <w:trPr>
          <w:trHeight w:val="3060"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0837AD10">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6 </w:t>
            </w:r>
          </w:p>
        </w:tc>
        <w:tc>
          <w:tcPr>
            <w:tcW w:w="0" w:type="auto"/>
            <w:tcBorders>
              <w:top w:val="nil"/>
              <w:left w:val="nil"/>
              <w:bottom w:val="single" w:color="auto" w:sz="4" w:space="0"/>
              <w:right w:val="single" w:color="auto" w:sz="4" w:space="0"/>
            </w:tcBorders>
            <w:shd w:val="clear" w:color="000000" w:fill="FFFFFF"/>
            <w:vAlign w:val="center"/>
          </w:tcPr>
          <w:p w14:paraId="5A14C4EC">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餐桌</w:t>
            </w:r>
            <w:r>
              <w:rPr>
                <w:rFonts w:hint="eastAsia" w:ascii="宋体" w:hAnsi="宋体" w:eastAsia="宋体" w:cs="宋体"/>
                <w:color w:val="auto"/>
                <w:kern w:val="0"/>
                <w:sz w:val="20"/>
                <w:szCs w:val="20"/>
                <w:highlight w:val="none"/>
                <w:lang w:val="en-US" w:eastAsia="zh-CN"/>
              </w:rPr>
              <w:t>2</w:t>
            </w:r>
          </w:p>
        </w:tc>
        <w:tc>
          <w:tcPr>
            <w:tcW w:w="1754" w:type="dxa"/>
            <w:tcBorders>
              <w:top w:val="nil"/>
              <w:left w:val="nil"/>
              <w:bottom w:val="single" w:color="auto" w:sz="4" w:space="0"/>
              <w:right w:val="single" w:color="auto" w:sz="4" w:space="0"/>
            </w:tcBorders>
            <w:shd w:val="clear" w:color="000000" w:fill="FFFFFF"/>
            <w:vAlign w:val="center"/>
          </w:tcPr>
          <w:p w14:paraId="4EE16C4A">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70528" behindDoc="0" locked="0" layoutInCell="1" allowOverlap="1">
                  <wp:simplePos x="0" y="0"/>
                  <wp:positionH relativeFrom="column">
                    <wp:posOffset>3175</wp:posOffset>
                  </wp:positionH>
                  <wp:positionV relativeFrom="paragraph">
                    <wp:posOffset>-884555</wp:posOffset>
                  </wp:positionV>
                  <wp:extent cx="811530" cy="666750"/>
                  <wp:effectExtent l="0" t="0" r="1270" b="635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rcRect l="15846" t="15540" r="13763" b="9709"/>
                          <a:stretch>
                            <a:fillRect/>
                          </a:stretch>
                        </pic:blipFill>
                        <pic:spPr>
                          <a:xfrm>
                            <a:off x="0" y="0"/>
                            <a:ext cx="811530" cy="666750"/>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3A88440C">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1200*600*750</w:t>
            </w:r>
          </w:p>
        </w:tc>
        <w:tc>
          <w:tcPr>
            <w:tcW w:w="4276" w:type="dxa"/>
            <w:tcBorders>
              <w:top w:val="nil"/>
              <w:left w:val="nil"/>
              <w:bottom w:val="single" w:color="auto" w:sz="4" w:space="0"/>
              <w:right w:val="single" w:color="auto" w:sz="4" w:space="0"/>
            </w:tcBorders>
            <w:shd w:val="clear" w:color="000000" w:fill="FFFFFF"/>
            <w:vAlign w:val="center"/>
          </w:tcPr>
          <w:p w14:paraId="034FB6EF">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1）桌面基材：采用多层实木板面贴耐污三胺板</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2）桌面工艺要求：桌面厚度≥4公分，桌面四个边角须倒圆以防止人员踫伤</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3）桌架材质：采用符合中国国家标准Q235B圆形亮光钢管焊接而成，静电喷涂粉末，经久不易脱落。</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4）桌架工艺/结构要求：桌架带有补强框架钢管尺寸为矩形20mm×60mm±1mm×厚1.2mm。四支桌脚钢管尺寸为圆形60mm±1mm×厚1.2mm；桌脚上部焊有—L型铁片二橫面焊一支钜形固定钢管尺寸为15mm×30mm±1mm×厚1.0mm作为连接补强固定用，四方框架与桌脚管焊接完成。四脚预埋螺母。</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5）桌架脚垫：采用加厚环保PP塑料一级新料,保护桌架及地面划伤，内埋螺栓，方便与脚架的预埋螺母对接锁付。</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6）椅架托尺寸及结构要求：连接横竖管为矩形20mm*50mm*1.2mm±1mm,椅子拖架管为圆形12mm*1.5mm±1mm,须能承受椅子放载的重量。</w:t>
            </w:r>
          </w:p>
        </w:tc>
        <w:tc>
          <w:tcPr>
            <w:tcW w:w="0" w:type="auto"/>
            <w:tcBorders>
              <w:top w:val="nil"/>
              <w:left w:val="nil"/>
              <w:bottom w:val="single" w:color="auto" w:sz="4" w:space="0"/>
              <w:right w:val="single" w:color="auto" w:sz="4" w:space="0"/>
            </w:tcBorders>
            <w:shd w:val="clear" w:color="000000" w:fill="FFFFFF"/>
            <w:vAlign w:val="center"/>
          </w:tcPr>
          <w:p w14:paraId="13E5FFDF">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90</w:t>
            </w:r>
          </w:p>
        </w:tc>
        <w:tc>
          <w:tcPr>
            <w:tcW w:w="0" w:type="auto"/>
            <w:tcBorders>
              <w:top w:val="nil"/>
              <w:left w:val="nil"/>
              <w:bottom w:val="single" w:color="auto" w:sz="4" w:space="0"/>
              <w:right w:val="single" w:color="auto" w:sz="4" w:space="0"/>
            </w:tcBorders>
            <w:shd w:val="clear" w:color="000000" w:fill="FFFFFF"/>
            <w:vAlign w:val="center"/>
          </w:tcPr>
          <w:p w14:paraId="01B178E3">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6A8A9E4D">
        <w:tblPrEx>
          <w:tblCellMar>
            <w:top w:w="0" w:type="dxa"/>
            <w:left w:w="108" w:type="dxa"/>
            <w:bottom w:w="0" w:type="dxa"/>
            <w:right w:w="108" w:type="dxa"/>
          </w:tblCellMar>
        </w:tblPrEx>
        <w:trPr>
          <w:trHeight w:val="3060"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37272056">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7 </w:t>
            </w:r>
          </w:p>
        </w:tc>
        <w:tc>
          <w:tcPr>
            <w:tcW w:w="0" w:type="auto"/>
            <w:tcBorders>
              <w:top w:val="nil"/>
              <w:left w:val="nil"/>
              <w:bottom w:val="single" w:color="auto" w:sz="4" w:space="0"/>
              <w:right w:val="single" w:color="auto" w:sz="4" w:space="0"/>
            </w:tcBorders>
            <w:shd w:val="clear" w:color="000000" w:fill="FFFFFF"/>
            <w:vAlign w:val="center"/>
          </w:tcPr>
          <w:p w14:paraId="545F92E1">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圆凳</w:t>
            </w:r>
          </w:p>
        </w:tc>
        <w:tc>
          <w:tcPr>
            <w:tcW w:w="1754" w:type="dxa"/>
            <w:tcBorders>
              <w:top w:val="nil"/>
              <w:left w:val="nil"/>
              <w:bottom w:val="single" w:color="auto" w:sz="4" w:space="0"/>
              <w:right w:val="single" w:color="auto" w:sz="4" w:space="0"/>
            </w:tcBorders>
            <w:shd w:val="clear" w:color="000000" w:fill="FFFFFF"/>
            <w:vAlign w:val="center"/>
          </w:tcPr>
          <w:p w14:paraId="32ECF61F">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5408" behindDoc="0" locked="0" layoutInCell="1" allowOverlap="1">
                  <wp:simplePos x="0" y="0"/>
                  <wp:positionH relativeFrom="column">
                    <wp:posOffset>172085</wp:posOffset>
                  </wp:positionH>
                  <wp:positionV relativeFrom="paragraph">
                    <wp:posOffset>-654050</wp:posOffset>
                  </wp:positionV>
                  <wp:extent cx="552450" cy="685800"/>
                  <wp:effectExtent l="0" t="0" r="6350" b="0"/>
                  <wp:wrapNone/>
                  <wp:docPr id="115308" name="图片 115308" descr="N07NYAV}~A4{OS(XK0W_R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8" name="图片 115308" descr="N07NYAV}~A4{OS(XK0W_RS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2450" cy="685800"/>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0C622839">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φ330*420</w:t>
            </w:r>
          </w:p>
        </w:tc>
        <w:tc>
          <w:tcPr>
            <w:tcW w:w="4276" w:type="dxa"/>
            <w:tcBorders>
              <w:top w:val="nil"/>
              <w:left w:val="nil"/>
              <w:bottom w:val="single" w:color="auto" w:sz="4" w:space="0"/>
              <w:right w:val="single" w:color="auto" w:sz="4" w:space="0"/>
            </w:tcBorders>
            <w:shd w:val="clear" w:color="000000" w:fill="FFFFFF"/>
            <w:vAlign w:val="center"/>
          </w:tcPr>
          <w:p w14:paraId="6D72AF0F">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A.整体尺寸要求：Ø330*420mm±10mm；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B.圆凳椅面要求：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1.材质：采用环保ABS耐冲击塑料一级新料一体射出成型，椅面背面带“ABS”凸起标识（需为椅面一体注塑标识，以挖槽或印刷等后加的无效）。</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2.尺寸：直径330mm×厚30mm±2mm。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3.颜色：天空蓝。</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4.功能：固定柱位埋入四颗铜螺母；</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C.椅脚要求：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①椅脚上部有一φ190mm圆铁片冲四孔，与椅面固定柱位的铜螺母锁付；</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②椅脚椭圆钢管截面尺寸：20mm×40mm±2mm；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D.脚垫要求：</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1.材质：采用环保PP塑料一级新料一体射出成型；</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2.尺寸：长44mm×宽24mm×高43mm±2mm。</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3.功能：内塞式设计，不易掉落。</w:t>
            </w:r>
          </w:p>
        </w:tc>
        <w:tc>
          <w:tcPr>
            <w:tcW w:w="0" w:type="auto"/>
            <w:tcBorders>
              <w:top w:val="nil"/>
              <w:left w:val="nil"/>
              <w:bottom w:val="single" w:color="auto" w:sz="4" w:space="0"/>
              <w:right w:val="single" w:color="auto" w:sz="4" w:space="0"/>
            </w:tcBorders>
            <w:shd w:val="clear" w:color="000000" w:fill="FFFFFF"/>
            <w:vAlign w:val="center"/>
          </w:tcPr>
          <w:p w14:paraId="72C8D6D7">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360</w:t>
            </w:r>
          </w:p>
        </w:tc>
        <w:tc>
          <w:tcPr>
            <w:tcW w:w="0" w:type="auto"/>
            <w:tcBorders>
              <w:top w:val="nil"/>
              <w:left w:val="nil"/>
              <w:bottom w:val="single" w:color="auto" w:sz="4" w:space="0"/>
              <w:right w:val="single" w:color="auto" w:sz="4" w:space="0"/>
            </w:tcBorders>
            <w:shd w:val="clear" w:color="000000" w:fill="FFFFFF"/>
            <w:vAlign w:val="center"/>
          </w:tcPr>
          <w:p w14:paraId="0BADC4EF">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2877174F">
        <w:tblPrEx>
          <w:tblCellMar>
            <w:top w:w="0" w:type="dxa"/>
            <w:left w:w="108" w:type="dxa"/>
            <w:bottom w:w="0" w:type="dxa"/>
            <w:right w:w="108" w:type="dxa"/>
          </w:tblCellMar>
        </w:tblPrEx>
        <w:trPr>
          <w:trHeight w:val="480" w:hRule="atLeast"/>
        </w:trPr>
        <w:tc>
          <w:tcPr>
            <w:tcW w:w="0" w:type="auto"/>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14:paraId="2D12D721">
            <w:pPr>
              <w:widowControl/>
              <w:jc w:val="left"/>
              <w:rPr>
                <w:rFonts w:hint="eastAsia" w:ascii="宋体" w:hAnsi="宋体" w:eastAsia="宋体" w:cs="宋体"/>
                <w:b/>
                <w:bCs/>
                <w:color w:val="auto"/>
                <w:kern w:val="0"/>
                <w:sz w:val="20"/>
                <w:szCs w:val="20"/>
                <w:highlight w:val="none"/>
                <w:lang w:eastAsia="zh-CN"/>
              </w:rPr>
            </w:pPr>
            <w:r>
              <w:rPr>
                <w:rFonts w:hint="eastAsia" w:ascii="宋体" w:hAnsi="宋体" w:eastAsia="宋体" w:cs="宋体"/>
                <w:b/>
                <w:bCs/>
                <w:color w:val="auto"/>
                <w:kern w:val="0"/>
                <w:sz w:val="20"/>
                <w:szCs w:val="20"/>
                <w:highlight w:val="none"/>
              </w:rPr>
              <w:t>三、礼堂会议家具项目</w:t>
            </w:r>
            <w:r>
              <w:rPr>
                <w:rFonts w:hint="eastAsia" w:ascii="宋体" w:hAnsi="宋体" w:eastAsia="宋体" w:cs="宋体"/>
                <w:b/>
                <w:bCs/>
                <w:color w:val="auto"/>
                <w:kern w:val="0"/>
                <w:sz w:val="20"/>
                <w:szCs w:val="20"/>
                <w:highlight w:val="none"/>
                <w:lang w:eastAsia="zh-CN"/>
              </w:rPr>
              <w:t>（</w:t>
            </w:r>
            <w:r>
              <w:rPr>
                <w:rFonts w:hint="eastAsia" w:ascii="宋体" w:hAnsi="宋体" w:eastAsia="宋体" w:cs="宋体"/>
                <w:b/>
                <w:bCs/>
                <w:color w:val="auto"/>
                <w:kern w:val="0"/>
                <w:sz w:val="20"/>
                <w:szCs w:val="20"/>
                <w:highlight w:val="none"/>
                <w:lang w:val="en-US" w:eastAsia="zh-CN"/>
              </w:rPr>
              <w:t>思明校区、海沧校区</w:t>
            </w:r>
            <w:r>
              <w:rPr>
                <w:rFonts w:hint="eastAsia" w:ascii="宋体" w:hAnsi="宋体" w:eastAsia="宋体" w:cs="宋体"/>
                <w:b/>
                <w:bCs/>
                <w:color w:val="auto"/>
                <w:kern w:val="0"/>
                <w:sz w:val="20"/>
                <w:szCs w:val="20"/>
                <w:highlight w:val="none"/>
                <w:lang w:eastAsia="zh-CN"/>
              </w:rPr>
              <w:t>）</w:t>
            </w:r>
          </w:p>
        </w:tc>
      </w:tr>
      <w:tr w14:paraId="172C54D3">
        <w:tblPrEx>
          <w:tblCellMar>
            <w:top w:w="0" w:type="dxa"/>
            <w:left w:w="108" w:type="dxa"/>
            <w:bottom w:w="0" w:type="dxa"/>
            <w:right w:w="108" w:type="dxa"/>
          </w:tblCellMar>
        </w:tblPrEx>
        <w:trPr>
          <w:trHeight w:val="2542"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7770C249">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8 </w:t>
            </w:r>
          </w:p>
        </w:tc>
        <w:tc>
          <w:tcPr>
            <w:tcW w:w="0" w:type="auto"/>
            <w:tcBorders>
              <w:top w:val="nil"/>
              <w:left w:val="nil"/>
              <w:bottom w:val="single" w:color="auto" w:sz="4" w:space="0"/>
              <w:right w:val="single" w:color="auto" w:sz="4" w:space="0"/>
            </w:tcBorders>
            <w:shd w:val="clear" w:color="000000" w:fill="FFFFFF"/>
            <w:vAlign w:val="center"/>
          </w:tcPr>
          <w:p w14:paraId="415494FA">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主席桌</w:t>
            </w:r>
          </w:p>
        </w:tc>
        <w:tc>
          <w:tcPr>
            <w:tcW w:w="1754" w:type="dxa"/>
            <w:tcBorders>
              <w:top w:val="nil"/>
              <w:left w:val="nil"/>
              <w:bottom w:val="single" w:color="auto" w:sz="4" w:space="0"/>
              <w:right w:val="single" w:color="auto" w:sz="4" w:space="0"/>
            </w:tcBorders>
            <w:shd w:val="clear" w:color="000000" w:fill="FFFFFF"/>
            <w:vAlign w:val="center"/>
          </w:tcPr>
          <w:p w14:paraId="3477730A">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6432" behindDoc="0" locked="0" layoutInCell="1" allowOverlap="1">
                  <wp:simplePos x="0" y="0"/>
                  <wp:positionH relativeFrom="column">
                    <wp:posOffset>32385</wp:posOffset>
                  </wp:positionH>
                  <wp:positionV relativeFrom="paragraph">
                    <wp:posOffset>-8890</wp:posOffset>
                  </wp:positionV>
                  <wp:extent cx="952500" cy="666750"/>
                  <wp:effectExtent l="0" t="0" r="0" b="6350"/>
                  <wp:wrapNone/>
                  <wp:docPr id="115309" name="图片 115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9" name="图片 115309"/>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2500" cy="666750"/>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05DDFDD5">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800*600*760</w:t>
            </w:r>
          </w:p>
        </w:tc>
        <w:tc>
          <w:tcPr>
            <w:tcW w:w="4276" w:type="dxa"/>
            <w:tcBorders>
              <w:top w:val="nil"/>
              <w:left w:val="nil"/>
              <w:bottom w:val="single" w:color="auto" w:sz="4" w:space="0"/>
              <w:right w:val="single" w:color="auto" w:sz="4" w:space="0"/>
            </w:tcBorders>
            <w:shd w:val="clear" w:color="000000" w:fill="FFFFFF"/>
            <w:vAlign w:val="center"/>
          </w:tcPr>
          <w:p w14:paraId="40192A01">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基材：E0级板材</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 xml:space="preserve">饰面：胡桃木皮。油漆：优质环保漆 </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五金：优质五金配件。</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台面含1个Ø60线圈</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可两位或三位连成一座</w:t>
            </w:r>
          </w:p>
        </w:tc>
        <w:tc>
          <w:tcPr>
            <w:tcW w:w="0" w:type="auto"/>
            <w:tcBorders>
              <w:top w:val="nil"/>
              <w:left w:val="nil"/>
              <w:bottom w:val="single" w:color="auto" w:sz="4" w:space="0"/>
              <w:right w:val="single" w:color="auto" w:sz="4" w:space="0"/>
            </w:tcBorders>
            <w:shd w:val="clear" w:color="000000" w:fill="FFFFFF"/>
            <w:vAlign w:val="center"/>
          </w:tcPr>
          <w:p w14:paraId="465EDE85">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13</w:t>
            </w:r>
          </w:p>
        </w:tc>
        <w:tc>
          <w:tcPr>
            <w:tcW w:w="0" w:type="auto"/>
            <w:tcBorders>
              <w:top w:val="nil"/>
              <w:left w:val="nil"/>
              <w:bottom w:val="single" w:color="auto" w:sz="4" w:space="0"/>
              <w:right w:val="single" w:color="auto" w:sz="4" w:space="0"/>
            </w:tcBorders>
            <w:shd w:val="clear" w:color="000000" w:fill="FFFFFF"/>
            <w:vAlign w:val="center"/>
          </w:tcPr>
          <w:p w14:paraId="65502A78">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位</w:t>
            </w:r>
          </w:p>
        </w:tc>
      </w:tr>
      <w:tr w14:paraId="08866048">
        <w:tblPrEx>
          <w:tblCellMar>
            <w:top w:w="0" w:type="dxa"/>
            <w:left w:w="108" w:type="dxa"/>
            <w:bottom w:w="0" w:type="dxa"/>
            <w:right w:w="108" w:type="dxa"/>
          </w:tblCellMar>
        </w:tblPrEx>
        <w:trPr>
          <w:trHeight w:val="2117"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3275269D">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9 </w:t>
            </w:r>
          </w:p>
        </w:tc>
        <w:tc>
          <w:tcPr>
            <w:tcW w:w="0" w:type="auto"/>
            <w:tcBorders>
              <w:top w:val="nil"/>
              <w:left w:val="nil"/>
              <w:bottom w:val="single" w:color="auto" w:sz="4" w:space="0"/>
              <w:right w:val="single" w:color="auto" w:sz="4" w:space="0"/>
            </w:tcBorders>
            <w:shd w:val="clear" w:color="000000" w:fill="FFFFFF"/>
            <w:vAlign w:val="center"/>
          </w:tcPr>
          <w:p w14:paraId="6C13B3B0">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发言台</w:t>
            </w:r>
          </w:p>
        </w:tc>
        <w:tc>
          <w:tcPr>
            <w:tcW w:w="1754" w:type="dxa"/>
            <w:tcBorders>
              <w:top w:val="nil"/>
              <w:left w:val="nil"/>
              <w:bottom w:val="single" w:color="auto" w:sz="4" w:space="0"/>
              <w:right w:val="single" w:color="auto" w:sz="4" w:space="0"/>
            </w:tcBorders>
            <w:shd w:val="clear" w:color="000000" w:fill="FFFFFF"/>
            <w:vAlign w:val="center"/>
          </w:tcPr>
          <w:p w14:paraId="670DE70D">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7456" behindDoc="0" locked="0" layoutInCell="1" allowOverlap="1">
                  <wp:simplePos x="0" y="0"/>
                  <wp:positionH relativeFrom="column">
                    <wp:posOffset>118110</wp:posOffset>
                  </wp:positionH>
                  <wp:positionV relativeFrom="paragraph">
                    <wp:posOffset>-9525</wp:posOffset>
                  </wp:positionV>
                  <wp:extent cx="742950" cy="942975"/>
                  <wp:effectExtent l="0" t="0" r="6350" b="9525"/>
                  <wp:wrapNone/>
                  <wp:docPr id="115310" name="图片 115310" descr="FP-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0" name="图片 115310" descr="FP-18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42950" cy="942975"/>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661AE3BE">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800*600*1150</w:t>
            </w:r>
          </w:p>
        </w:tc>
        <w:tc>
          <w:tcPr>
            <w:tcW w:w="4276" w:type="dxa"/>
            <w:tcBorders>
              <w:top w:val="nil"/>
              <w:left w:val="nil"/>
              <w:bottom w:val="single" w:color="auto" w:sz="4" w:space="0"/>
              <w:right w:val="single" w:color="auto" w:sz="4" w:space="0"/>
            </w:tcBorders>
            <w:shd w:val="clear" w:color="000000" w:fill="FFFFFF"/>
            <w:vAlign w:val="center"/>
          </w:tcPr>
          <w:p w14:paraId="49B71E87">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基材：E0级板材</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 xml:space="preserve">饰面：胡桃木皮。油漆：优质环保漆 </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五金：优质五金配件。</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台面含1个Ø60线圈</w:t>
            </w:r>
          </w:p>
        </w:tc>
        <w:tc>
          <w:tcPr>
            <w:tcW w:w="0" w:type="auto"/>
            <w:tcBorders>
              <w:top w:val="nil"/>
              <w:left w:val="nil"/>
              <w:bottom w:val="single" w:color="auto" w:sz="4" w:space="0"/>
              <w:right w:val="single" w:color="auto" w:sz="4" w:space="0"/>
            </w:tcBorders>
            <w:shd w:val="clear" w:color="000000" w:fill="FFFFFF"/>
            <w:vAlign w:val="center"/>
          </w:tcPr>
          <w:p w14:paraId="3CDA319D">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w:t>
            </w:r>
          </w:p>
        </w:tc>
        <w:tc>
          <w:tcPr>
            <w:tcW w:w="0" w:type="auto"/>
            <w:tcBorders>
              <w:top w:val="nil"/>
              <w:left w:val="nil"/>
              <w:bottom w:val="single" w:color="auto" w:sz="4" w:space="0"/>
              <w:right w:val="single" w:color="auto" w:sz="4" w:space="0"/>
            </w:tcBorders>
            <w:shd w:val="clear" w:color="000000" w:fill="FFFFFF"/>
            <w:vAlign w:val="center"/>
          </w:tcPr>
          <w:p w14:paraId="7F0A6A7A">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3428E2A0">
        <w:tblPrEx>
          <w:tblCellMar>
            <w:top w:w="0" w:type="dxa"/>
            <w:left w:w="108" w:type="dxa"/>
            <w:bottom w:w="0" w:type="dxa"/>
            <w:right w:w="108" w:type="dxa"/>
          </w:tblCellMar>
        </w:tblPrEx>
        <w:trPr>
          <w:trHeight w:val="1550"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334E75F0">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10 </w:t>
            </w:r>
          </w:p>
        </w:tc>
        <w:tc>
          <w:tcPr>
            <w:tcW w:w="0" w:type="auto"/>
            <w:tcBorders>
              <w:top w:val="nil"/>
              <w:left w:val="nil"/>
              <w:bottom w:val="single" w:color="auto" w:sz="4" w:space="0"/>
              <w:right w:val="single" w:color="auto" w:sz="4" w:space="0"/>
            </w:tcBorders>
            <w:shd w:val="clear" w:color="000000" w:fill="FFFFFF"/>
            <w:vAlign w:val="center"/>
          </w:tcPr>
          <w:p w14:paraId="66C27745">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会议椅</w:t>
            </w:r>
          </w:p>
        </w:tc>
        <w:tc>
          <w:tcPr>
            <w:tcW w:w="1754" w:type="dxa"/>
            <w:tcBorders>
              <w:top w:val="nil"/>
              <w:left w:val="nil"/>
              <w:bottom w:val="single" w:color="auto" w:sz="4" w:space="0"/>
              <w:right w:val="single" w:color="auto" w:sz="4" w:space="0"/>
            </w:tcBorders>
            <w:shd w:val="clear" w:color="000000" w:fill="FFFFFF"/>
            <w:vAlign w:val="center"/>
          </w:tcPr>
          <w:p w14:paraId="1ACE6081">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8480" behindDoc="0" locked="0" layoutInCell="1" allowOverlap="1">
                  <wp:simplePos x="0" y="0"/>
                  <wp:positionH relativeFrom="column">
                    <wp:posOffset>108585</wp:posOffset>
                  </wp:positionH>
                  <wp:positionV relativeFrom="paragraph">
                    <wp:posOffset>35560</wp:posOffset>
                  </wp:positionV>
                  <wp:extent cx="790575" cy="914400"/>
                  <wp:effectExtent l="0" t="0" r="9525" b="0"/>
                  <wp:wrapNone/>
                  <wp:docPr id="115311" name="图片 115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1" name="图片 11531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90575" cy="914400"/>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4B34311C">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行业标准</w:t>
            </w:r>
          </w:p>
        </w:tc>
        <w:tc>
          <w:tcPr>
            <w:tcW w:w="4276" w:type="dxa"/>
            <w:tcBorders>
              <w:top w:val="nil"/>
              <w:left w:val="nil"/>
              <w:bottom w:val="single" w:color="auto" w:sz="4" w:space="0"/>
              <w:right w:val="single" w:color="auto" w:sz="4" w:space="0"/>
            </w:tcBorders>
            <w:shd w:val="clear" w:color="000000" w:fill="FFFFFF"/>
            <w:vAlign w:val="center"/>
          </w:tcPr>
          <w:p w14:paraId="6F62D519">
            <w:pPr>
              <w:widowControl/>
              <w:jc w:val="left"/>
              <w:rPr>
                <w:rFonts w:ascii="宋体" w:hAnsi="宋体" w:eastAsia="宋体" w:cs="宋体"/>
                <w:b/>
                <w:color w:val="auto"/>
                <w:kern w:val="0"/>
                <w:sz w:val="20"/>
                <w:szCs w:val="20"/>
                <w:highlight w:val="none"/>
              </w:rPr>
            </w:pPr>
            <w:r>
              <w:rPr>
                <w:rFonts w:hint="eastAsia" w:ascii="宋体" w:hAnsi="宋体" w:eastAsia="宋体" w:cs="宋体"/>
                <w:color w:val="auto"/>
                <w:kern w:val="0"/>
                <w:sz w:val="20"/>
                <w:szCs w:val="20"/>
                <w:highlight w:val="none"/>
              </w:rPr>
              <w:t>面材：采用黑色西皮扪面</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海绵：高密度海绵坐垫靠背</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脚架：弯曲实木脚架，面涂环保漆</w:t>
            </w:r>
          </w:p>
          <w:p w14:paraId="6C7058B4">
            <w:pPr>
              <w:widowControl/>
              <w:jc w:val="left"/>
              <w:rPr>
                <w:rFonts w:ascii="宋体" w:hAnsi="宋体" w:eastAsia="宋体" w:cs="宋体"/>
                <w:b/>
                <w:color w:val="auto"/>
                <w:kern w:val="0"/>
                <w:sz w:val="20"/>
                <w:szCs w:val="20"/>
                <w:highlight w:val="none"/>
              </w:rPr>
            </w:pPr>
          </w:p>
        </w:tc>
        <w:tc>
          <w:tcPr>
            <w:tcW w:w="0" w:type="auto"/>
            <w:tcBorders>
              <w:top w:val="nil"/>
              <w:left w:val="nil"/>
              <w:bottom w:val="single" w:color="auto" w:sz="4" w:space="0"/>
              <w:right w:val="single" w:color="auto" w:sz="4" w:space="0"/>
            </w:tcBorders>
            <w:shd w:val="clear" w:color="000000" w:fill="FFFFFF"/>
            <w:vAlign w:val="center"/>
          </w:tcPr>
          <w:p w14:paraId="304E0D7A">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13</w:t>
            </w:r>
          </w:p>
        </w:tc>
        <w:tc>
          <w:tcPr>
            <w:tcW w:w="0" w:type="auto"/>
            <w:tcBorders>
              <w:top w:val="nil"/>
              <w:left w:val="nil"/>
              <w:bottom w:val="single" w:color="auto" w:sz="4" w:space="0"/>
              <w:right w:val="single" w:color="auto" w:sz="4" w:space="0"/>
            </w:tcBorders>
            <w:shd w:val="clear" w:color="000000" w:fill="FFFFFF"/>
            <w:vAlign w:val="center"/>
          </w:tcPr>
          <w:p w14:paraId="168A1970">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0878800B">
        <w:tblPrEx>
          <w:tblCellMar>
            <w:top w:w="0" w:type="dxa"/>
            <w:left w:w="108" w:type="dxa"/>
            <w:bottom w:w="0" w:type="dxa"/>
            <w:right w:w="108" w:type="dxa"/>
          </w:tblCellMar>
        </w:tblPrEx>
        <w:trPr>
          <w:trHeight w:val="2684" w:hRule="atLeast"/>
        </w:trPr>
        <w:tc>
          <w:tcPr>
            <w:tcW w:w="0" w:type="auto"/>
            <w:tcBorders>
              <w:top w:val="nil"/>
              <w:left w:val="single" w:color="auto" w:sz="4" w:space="0"/>
              <w:bottom w:val="single" w:color="auto" w:sz="4" w:space="0"/>
              <w:right w:val="single" w:color="auto" w:sz="4" w:space="0"/>
            </w:tcBorders>
            <w:shd w:val="clear" w:color="000000" w:fill="FFFFFF"/>
            <w:noWrap/>
            <w:vAlign w:val="center"/>
          </w:tcPr>
          <w:p w14:paraId="16B45E60">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11 </w:t>
            </w:r>
          </w:p>
        </w:tc>
        <w:tc>
          <w:tcPr>
            <w:tcW w:w="0" w:type="auto"/>
            <w:tcBorders>
              <w:top w:val="nil"/>
              <w:left w:val="nil"/>
              <w:bottom w:val="single" w:color="auto" w:sz="4" w:space="0"/>
              <w:right w:val="single" w:color="auto" w:sz="4" w:space="0"/>
            </w:tcBorders>
            <w:shd w:val="clear" w:color="000000" w:fill="FFFFFF"/>
            <w:vAlign w:val="center"/>
          </w:tcPr>
          <w:p w14:paraId="0D232C55">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前排桌</w:t>
            </w:r>
          </w:p>
        </w:tc>
        <w:tc>
          <w:tcPr>
            <w:tcW w:w="1754" w:type="dxa"/>
            <w:tcBorders>
              <w:top w:val="nil"/>
              <w:left w:val="nil"/>
              <w:bottom w:val="single" w:color="auto" w:sz="4" w:space="0"/>
              <w:right w:val="single" w:color="auto" w:sz="4" w:space="0"/>
            </w:tcBorders>
            <w:shd w:val="clear" w:color="000000" w:fill="FFFFFF"/>
            <w:vAlign w:val="center"/>
          </w:tcPr>
          <w:p w14:paraId="564C1A44">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drawing>
                <wp:anchor distT="0" distB="0" distL="114300" distR="114300" simplePos="0" relativeHeight="251669504" behindDoc="0" locked="0" layoutInCell="1" allowOverlap="1">
                  <wp:simplePos x="0" y="0"/>
                  <wp:positionH relativeFrom="column">
                    <wp:posOffset>30480</wp:posOffset>
                  </wp:positionH>
                  <wp:positionV relativeFrom="paragraph">
                    <wp:posOffset>34290</wp:posOffset>
                  </wp:positionV>
                  <wp:extent cx="885825" cy="617855"/>
                  <wp:effectExtent l="0" t="0" r="3175" b="4445"/>
                  <wp:wrapNone/>
                  <wp:docPr id="115315" name="图片 11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5" name="图片 115315"/>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85825" cy="617855"/>
                          </a:xfrm>
                          <a:prstGeom prst="rect">
                            <a:avLst/>
                          </a:prstGeom>
                          <a:noFill/>
                          <a:ln>
                            <a:noFill/>
                          </a:ln>
                        </pic:spPr>
                      </pic:pic>
                    </a:graphicData>
                  </a:graphic>
                </wp:anchor>
              </w:drawing>
            </w:r>
          </w:p>
        </w:tc>
        <w:tc>
          <w:tcPr>
            <w:tcW w:w="1530" w:type="dxa"/>
            <w:tcBorders>
              <w:top w:val="nil"/>
              <w:left w:val="nil"/>
              <w:bottom w:val="single" w:color="auto" w:sz="4" w:space="0"/>
              <w:right w:val="single" w:color="auto" w:sz="4" w:space="0"/>
            </w:tcBorders>
            <w:shd w:val="clear" w:color="000000" w:fill="FFFFFF"/>
            <w:vAlign w:val="center"/>
          </w:tcPr>
          <w:p w14:paraId="6ACD4070">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540*400*700</w:t>
            </w:r>
          </w:p>
        </w:tc>
        <w:tc>
          <w:tcPr>
            <w:tcW w:w="4276" w:type="dxa"/>
            <w:tcBorders>
              <w:top w:val="nil"/>
              <w:left w:val="nil"/>
              <w:bottom w:val="single" w:color="auto" w:sz="4" w:space="0"/>
              <w:right w:val="single" w:color="auto" w:sz="4" w:space="0"/>
            </w:tcBorders>
            <w:shd w:val="clear" w:color="000000" w:fill="FFFFFF"/>
            <w:vAlign w:val="center"/>
          </w:tcPr>
          <w:p w14:paraId="527064B9">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1.面材：采用实木木皮；   </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2.基材：采用E0级密度板，经过防虫、防腐等处理；</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 xml:space="preserve">3.油漆；采用优质的环保漆，漆膜表面无颗粒、气泡、渣点，边缘及立面吴流挂现象，木纹清晰，颜色均匀；     </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 xml:space="preserve">4.胶水：采用优质白乳漆。  </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可两位或三位连成一座</w:t>
            </w:r>
          </w:p>
        </w:tc>
        <w:tc>
          <w:tcPr>
            <w:tcW w:w="0" w:type="auto"/>
            <w:tcBorders>
              <w:top w:val="nil"/>
              <w:left w:val="nil"/>
              <w:bottom w:val="single" w:color="auto" w:sz="4" w:space="0"/>
              <w:right w:val="single" w:color="auto" w:sz="4" w:space="0"/>
            </w:tcBorders>
            <w:shd w:val="clear" w:color="000000" w:fill="FFFFFF"/>
            <w:vAlign w:val="center"/>
          </w:tcPr>
          <w:p w14:paraId="4C1BA759">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16</w:t>
            </w:r>
          </w:p>
        </w:tc>
        <w:tc>
          <w:tcPr>
            <w:tcW w:w="0" w:type="auto"/>
            <w:tcBorders>
              <w:top w:val="nil"/>
              <w:left w:val="nil"/>
              <w:bottom w:val="single" w:color="auto" w:sz="4" w:space="0"/>
              <w:right w:val="single" w:color="auto" w:sz="4" w:space="0"/>
            </w:tcBorders>
            <w:shd w:val="clear" w:color="000000" w:fill="FFFFFF"/>
            <w:vAlign w:val="center"/>
          </w:tcPr>
          <w:p w14:paraId="6CA53205">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张</w:t>
            </w:r>
          </w:p>
        </w:tc>
      </w:tr>
      <w:tr w14:paraId="7098B641">
        <w:tblPrEx>
          <w:tblCellMar>
            <w:top w:w="0" w:type="dxa"/>
            <w:left w:w="108" w:type="dxa"/>
            <w:bottom w:w="0" w:type="dxa"/>
            <w:right w:w="108" w:type="dxa"/>
          </w:tblCellMar>
        </w:tblPrEx>
        <w:trPr>
          <w:trHeight w:val="1514" w:hRule="atLeast"/>
        </w:trPr>
        <w:tc>
          <w:tcPr>
            <w:tcW w:w="61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094B252">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12</w:t>
            </w:r>
          </w:p>
        </w:tc>
        <w:tc>
          <w:tcPr>
            <w:tcW w:w="1016" w:type="dxa"/>
            <w:tcBorders>
              <w:top w:val="single" w:color="auto" w:sz="4" w:space="0"/>
              <w:left w:val="nil"/>
              <w:bottom w:val="single" w:color="auto" w:sz="4" w:space="0"/>
              <w:right w:val="single" w:color="auto" w:sz="4" w:space="0"/>
            </w:tcBorders>
            <w:shd w:val="clear" w:color="000000" w:fill="FFFFFF"/>
            <w:vAlign w:val="center"/>
          </w:tcPr>
          <w:p w14:paraId="7EF3C0C8">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旧家具搬运</w:t>
            </w:r>
          </w:p>
        </w:tc>
        <w:tc>
          <w:tcPr>
            <w:tcW w:w="1754" w:type="dxa"/>
            <w:tcBorders>
              <w:top w:val="single" w:color="auto" w:sz="4" w:space="0"/>
              <w:left w:val="nil"/>
              <w:bottom w:val="single" w:color="auto" w:sz="4" w:space="0"/>
              <w:right w:val="single" w:color="auto" w:sz="4" w:space="0"/>
            </w:tcBorders>
            <w:shd w:val="clear" w:color="000000" w:fill="FFFFFF"/>
            <w:vAlign w:val="center"/>
          </w:tcPr>
          <w:p w14:paraId="631321AF">
            <w:pPr>
              <w:widowControl/>
              <w:jc w:val="center"/>
              <w:rPr>
                <w:rFonts w:hint="eastAsia" w:ascii="宋体" w:hAnsi="宋体" w:eastAsia="宋体" w:cs="宋体"/>
                <w:color w:val="auto"/>
                <w:kern w:val="0"/>
                <w:sz w:val="20"/>
                <w:szCs w:val="20"/>
                <w:highlight w:val="none"/>
              </w:rPr>
            </w:pPr>
          </w:p>
        </w:tc>
        <w:tc>
          <w:tcPr>
            <w:tcW w:w="1530" w:type="dxa"/>
            <w:tcBorders>
              <w:top w:val="single" w:color="auto" w:sz="4" w:space="0"/>
              <w:left w:val="nil"/>
              <w:bottom w:val="single" w:color="auto" w:sz="4" w:space="0"/>
              <w:right w:val="single" w:color="auto" w:sz="4" w:space="0"/>
            </w:tcBorders>
            <w:shd w:val="clear" w:color="000000" w:fill="FFFFFF"/>
            <w:vAlign w:val="center"/>
          </w:tcPr>
          <w:p w14:paraId="12EF8AE2">
            <w:pPr>
              <w:widowControl/>
              <w:jc w:val="center"/>
              <w:rPr>
                <w:rFonts w:hint="eastAsia" w:ascii="宋体" w:hAnsi="宋体" w:eastAsia="宋体" w:cs="宋体"/>
                <w:color w:val="auto"/>
                <w:kern w:val="0"/>
                <w:sz w:val="20"/>
                <w:szCs w:val="20"/>
                <w:highlight w:val="none"/>
              </w:rPr>
            </w:pPr>
          </w:p>
        </w:tc>
        <w:tc>
          <w:tcPr>
            <w:tcW w:w="4276" w:type="dxa"/>
            <w:tcBorders>
              <w:top w:val="single" w:color="auto" w:sz="4" w:space="0"/>
              <w:left w:val="nil"/>
              <w:bottom w:val="single" w:color="auto" w:sz="4" w:space="0"/>
              <w:right w:val="single" w:color="auto" w:sz="4" w:space="0"/>
            </w:tcBorders>
            <w:shd w:val="clear" w:color="000000" w:fill="FFFFFF"/>
            <w:vAlign w:val="center"/>
          </w:tcPr>
          <w:p w14:paraId="7EED6F06">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1.海沧校区旧课桌椅，由教学楼3、4、5楼搬下，预计1000套，无电梯；</w:t>
            </w:r>
          </w:p>
          <w:p w14:paraId="1B5C8D47">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2.食堂旧家具分布于一楼、二楼、三楼，无电梯；</w:t>
            </w:r>
          </w:p>
        </w:tc>
        <w:tc>
          <w:tcPr>
            <w:tcW w:w="618" w:type="dxa"/>
            <w:tcBorders>
              <w:top w:val="single" w:color="auto" w:sz="4" w:space="0"/>
              <w:left w:val="nil"/>
              <w:bottom w:val="single" w:color="auto" w:sz="4" w:space="0"/>
              <w:right w:val="single" w:color="auto" w:sz="4" w:space="0"/>
            </w:tcBorders>
            <w:shd w:val="clear" w:color="000000" w:fill="FFFFFF"/>
            <w:vAlign w:val="center"/>
          </w:tcPr>
          <w:p w14:paraId="2BC97903">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w:t>
            </w:r>
          </w:p>
        </w:tc>
        <w:tc>
          <w:tcPr>
            <w:tcW w:w="618" w:type="dxa"/>
            <w:tcBorders>
              <w:top w:val="single" w:color="auto" w:sz="4" w:space="0"/>
              <w:left w:val="nil"/>
              <w:bottom w:val="single" w:color="auto" w:sz="4" w:space="0"/>
              <w:right w:val="single" w:color="auto" w:sz="4" w:space="0"/>
            </w:tcBorders>
            <w:shd w:val="clear" w:color="000000" w:fill="FFFFFF"/>
            <w:vAlign w:val="center"/>
          </w:tcPr>
          <w:p w14:paraId="72F61375">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项</w:t>
            </w:r>
          </w:p>
        </w:tc>
      </w:tr>
    </w:tbl>
    <w:p w14:paraId="3E96A8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5221C"/>
    <w:rsid w:val="032D2AB9"/>
    <w:rsid w:val="05894827"/>
    <w:rsid w:val="13427168"/>
    <w:rsid w:val="19F5221C"/>
    <w:rsid w:val="44634D85"/>
    <w:rsid w:val="498A47D9"/>
    <w:rsid w:val="503C0051"/>
    <w:rsid w:val="51BC7A8D"/>
    <w:rsid w:val="554A507A"/>
    <w:rsid w:val="5E9F6BBF"/>
    <w:rsid w:val="638F1C34"/>
    <w:rsid w:val="71F60C55"/>
    <w:rsid w:val="764A7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5442</Words>
  <Characters>6192</Characters>
  <Lines>0</Lines>
  <Paragraphs>0</Paragraphs>
  <TotalTime>43</TotalTime>
  <ScaleCrop>false</ScaleCrop>
  <LinksUpToDate>false</LinksUpToDate>
  <CharactersWithSpaces>6238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2026-03-24T06:44:00Z</dcterms:created>
  <dc:creator>Tian</dc:creator>
  <cp:lastModifiedBy>Tian</cp:lastModifiedBy>
  <dcterms:modified xsi:type="dcterms:W3CDTF">2026-03-30T03:30:09Z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14E5511B7EE441D59A9E3A0D0DBBA36B_13</vt:lpwstr>
  </property>
  <property fmtid="{D5CDD505-2E9C-101B-9397-08002B2CF9AE}" pid="4" name="KSOTemplateDocerSaveRecord">
    <vt:lpwstr>eyJoZGlkIjoiMjgxZGQ3NGE4NTY5YjAxMDRjYzYwNmIyNWU5ZWFhODQiLCJ1c2VySWQiOiI3ODY4NTI5MTYifQ==</vt:lpwstr>
  </property>
</Properties>
</file>