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40" w:lineRule="exact"/>
        <w:jc w:val="center"/>
        <w:rPr>
          <w:rFonts w:hint="eastAsia" w:ascii="宋体" w:hAnsi="宋体" w:eastAsia="宋体"/>
          <w:b/>
          <w:sz w:val="32"/>
          <w:szCs w:val="24"/>
          <w:lang w:val="en-US" w:eastAsia="zh-CN"/>
        </w:rPr>
      </w:pPr>
      <w:r>
        <w:rPr>
          <w:rFonts w:hint="eastAsia" w:ascii="宋体" w:hAnsi="宋体" w:eastAsia="宋体"/>
          <w:b/>
          <w:sz w:val="32"/>
          <w:szCs w:val="24"/>
        </w:rPr>
        <w:t>厦门国际银行2024年通用开发人力外包</w:t>
      </w:r>
      <w:r>
        <w:rPr>
          <w:rFonts w:hint="eastAsia" w:ascii="宋体" w:hAnsi="宋体" w:eastAsia="宋体"/>
          <w:b/>
          <w:sz w:val="32"/>
          <w:szCs w:val="24"/>
          <w:lang w:val="en-US" w:eastAsia="zh-CN"/>
        </w:rPr>
        <w:t>服务</w:t>
      </w:r>
      <w:r>
        <w:rPr>
          <w:rFonts w:hint="eastAsia" w:ascii="宋体" w:hAnsi="宋体" w:eastAsia="宋体"/>
          <w:b/>
          <w:sz w:val="32"/>
          <w:szCs w:val="24"/>
        </w:rPr>
        <w:t>采购项</w:t>
      </w:r>
      <w:r>
        <w:rPr>
          <w:rFonts w:hint="eastAsia" w:ascii="宋体" w:hAnsi="宋体" w:eastAsia="宋体"/>
          <w:b/>
          <w:sz w:val="32"/>
          <w:szCs w:val="24"/>
          <w:lang w:val="en-US" w:eastAsia="zh-CN"/>
        </w:rPr>
        <w:t>目</w:t>
      </w:r>
    </w:p>
    <w:p>
      <w:pPr>
        <w:spacing w:line="440" w:lineRule="exact"/>
        <w:jc w:val="center"/>
        <w:rPr>
          <w:rFonts w:ascii="宋体" w:hAnsi="宋体" w:eastAsia="宋体"/>
          <w:b/>
          <w:sz w:val="32"/>
          <w:szCs w:val="24"/>
        </w:rPr>
      </w:pPr>
      <w:r>
        <w:rPr>
          <w:rFonts w:hint="eastAsia" w:ascii="宋体" w:hAnsi="宋体" w:eastAsia="宋体"/>
          <w:b/>
          <w:sz w:val="32"/>
          <w:szCs w:val="24"/>
        </w:rPr>
        <w:t>供应商征集公告</w:t>
      </w:r>
    </w:p>
    <w:p>
      <w:pPr>
        <w:spacing w:line="440" w:lineRule="exact"/>
        <w:jc w:val="center"/>
        <w:rPr>
          <w:rFonts w:ascii="宋体" w:hAnsi="宋体" w:eastAsia="宋体"/>
          <w:b/>
          <w:sz w:val="32"/>
          <w:szCs w:val="24"/>
        </w:rPr>
      </w:pPr>
    </w:p>
    <w:p>
      <w:pPr>
        <w:spacing w:line="440" w:lineRule="exact"/>
        <w:ind w:firstLine="480" w:firstLineChars="200"/>
        <w:rPr>
          <w:rFonts w:ascii="宋体" w:hAnsi="宋体" w:eastAsia="宋体"/>
          <w:sz w:val="24"/>
          <w:szCs w:val="24"/>
        </w:rPr>
      </w:pPr>
      <w:r>
        <w:rPr>
          <w:rFonts w:hint="eastAsia" w:ascii="宋体" w:hAnsi="宋体" w:eastAsia="宋体"/>
          <w:sz w:val="24"/>
          <w:szCs w:val="24"/>
          <w:lang w:val="en-US" w:eastAsia="zh-CN"/>
        </w:rPr>
        <w:t>采购人</w:t>
      </w:r>
      <w:r>
        <w:rPr>
          <w:rFonts w:hint="eastAsia" w:ascii="宋体" w:hAnsi="宋体" w:eastAsia="宋体"/>
          <w:sz w:val="24"/>
          <w:szCs w:val="24"/>
        </w:rPr>
        <w:t>厦门国际银行</w:t>
      </w:r>
      <w:r>
        <w:rPr>
          <w:rFonts w:hint="eastAsia" w:ascii="宋体" w:hAnsi="宋体" w:eastAsia="宋体"/>
          <w:sz w:val="24"/>
          <w:szCs w:val="24"/>
          <w:lang w:val="en-US" w:eastAsia="zh-CN"/>
        </w:rPr>
        <w:t>股份有限公司</w:t>
      </w:r>
      <w:r>
        <w:rPr>
          <w:rFonts w:hint="eastAsia" w:ascii="宋体" w:hAnsi="宋体" w:eastAsia="宋体"/>
          <w:sz w:val="24"/>
          <w:szCs w:val="24"/>
        </w:rPr>
        <w:t>现就“厦门国际银行2024年通用开发人力外包</w:t>
      </w:r>
      <w:r>
        <w:rPr>
          <w:rFonts w:hint="eastAsia" w:ascii="宋体" w:hAnsi="宋体" w:eastAsia="宋体"/>
          <w:sz w:val="24"/>
          <w:szCs w:val="24"/>
          <w:lang w:val="en-US" w:eastAsia="zh-CN"/>
        </w:rPr>
        <w:t>服务</w:t>
      </w:r>
      <w:r>
        <w:rPr>
          <w:rFonts w:hint="eastAsia" w:ascii="宋体" w:hAnsi="宋体" w:eastAsia="宋体"/>
          <w:sz w:val="24"/>
          <w:szCs w:val="24"/>
        </w:rPr>
        <w:t>采购项目”</w:t>
      </w:r>
      <w:r>
        <w:rPr>
          <w:rFonts w:hint="eastAsia" w:ascii="宋体" w:hAnsi="宋体" w:eastAsia="宋体"/>
          <w:sz w:val="24"/>
          <w:szCs w:val="24"/>
          <w:lang w:val="en-US" w:eastAsia="zh-CN"/>
        </w:rPr>
        <w:t>开展</w:t>
      </w:r>
      <w:r>
        <w:rPr>
          <w:rFonts w:hint="eastAsia" w:ascii="宋体" w:hAnsi="宋体" w:eastAsia="宋体"/>
          <w:sz w:val="24"/>
          <w:szCs w:val="24"/>
        </w:rPr>
        <w:t>供应商公开征集，诚邀符合资格条件的供应商参与。</w:t>
      </w:r>
    </w:p>
    <w:p>
      <w:pPr>
        <w:spacing w:line="440" w:lineRule="exact"/>
        <w:ind w:firstLine="482" w:firstLineChars="200"/>
        <w:rPr>
          <w:rFonts w:ascii="宋体" w:hAnsi="宋体" w:eastAsia="宋体"/>
          <w:b/>
          <w:sz w:val="24"/>
          <w:szCs w:val="24"/>
        </w:rPr>
      </w:pPr>
      <w:r>
        <w:rPr>
          <w:rFonts w:hint="eastAsia" w:ascii="宋体" w:hAnsi="宋体" w:eastAsia="宋体"/>
          <w:b/>
          <w:sz w:val="24"/>
          <w:szCs w:val="24"/>
        </w:rPr>
        <w:t>一、项目名称：</w:t>
      </w:r>
      <w:r>
        <w:rPr>
          <w:rFonts w:hint="eastAsia" w:ascii="宋体" w:hAnsi="宋体" w:eastAsia="宋体"/>
          <w:sz w:val="24"/>
          <w:szCs w:val="24"/>
        </w:rPr>
        <w:t>厦门国际银行2024年通用开发人力外包</w:t>
      </w:r>
      <w:r>
        <w:rPr>
          <w:rFonts w:hint="eastAsia" w:ascii="宋体" w:hAnsi="宋体" w:eastAsia="宋体"/>
          <w:sz w:val="24"/>
          <w:szCs w:val="24"/>
          <w:lang w:val="en-US" w:eastAsia="zh-CN"/>
        </w:rPr>
        <w:t>服务</w:t>
      </w:r>
      <w:r>
        <w:rPr>
          <w:rFonts w:hint="eastAsia" w:ascii="宋体" w:hAnsi="宋体" w:eastAsia="宋体"/>
          <w:sz w:val="24"/>
          <w:szCs w:val="24"/>
        </w:rPr>
        <w:t>采购项目</w:t>
      </w:r>
    </w:p>
    <w:p>
      <w:pPr>
        <w:spacing w:line="440" w:lineRule="exact"/>
        <w:ind w:firstLine="482" w:firstLineChars="200"/>
        <w:rPr>
          <w:rFonts w:ascii="宋体" w:hAnsi="宋体" w:eastAsia="宋体"/>
          <w:b/>
          <w:sz w:val="24"/>
          <w:szCs w:val="24"/>
        </w:rPr>
      </w:pPr>
      <w:r>
        <w:rPr>
          <w:rFonts w:hint="eastAsia" w:ascii="宋体" w:hAnsi="宋体" w:eastAsia="宋体"/>
          <w:b/>
          <w:sz w:val="24"/>
          <w:szCs w:val="24"/>
        </w:rPr>
        <w:t>二、征集时间：</w:t>
      </w:r>
      <w:r>
        <w:rPr>
          <w:rFonts w:hint="eastAsia" w:ascii="宋体" w:hAnsi="宋体" w:eastAsia="宋体"/>
          <w:sz w:val="24"/>
          <w:szCs w:val="24"/>
        </w:rPr>
        <w:t>本项目征集自发布之日起至2</w:t>
      </w:r>
      <w:r>
        <w:rPr>
          <w:rFonts w:ascii="宋体" w:hAnsi="宋体" w:eastAsia="宋体"/>
          <w:sz w:val="24"/>
          <w:szCs w:val="24"/>
        </w:rPr>
        <w:t>02</w:t>
      </w:r>
      <w:r>
        <w:rPr>
          <w:rFonts w:hint="eastAsia" w:ascii="宋体" w:hAnsi="宋体" w:eastAsia="宋体"/>
          <w:sz w:val="24"/>
          <w:szCs w:val="24"/>
          <w:lang w:val="en-US" w:eastAsia="zh-CN"/>
        </w:rPr>
        <w:t>4</w:t>
      </w:r>
      <w:r>
        <w:rPr>
          <w:rFonts w:hint="eastAsia" w:ascii="宋体" w:hAnsi="宋体" w:eastAsia="宋体"/>
          <w:sz w:val="24"/>
          <w:szCs w:val="24"/>
        </w:rPr>
        <w:t>年</w:t>
      </w:r>
      <w:r>
        <w:rPr>
          <w:rFonts w:hint="eastAsia" w:ascii="宋体" w:hAnsi="宋体" w:eastAsia="宋体"/>
          <w:sz w:val="24"/>
          <w:szCs w:val="24"/>
          <w:lang w:val="en-US" w:eastAsia="zh-CN"/>
        </w:rPr>
        <w:t>6</w:t>
      </w:r>
      <w:r>
        <w:rPr>
          <w:rFonts w:hint="eastAsia" w:ascii="宋体" w:hAnsi="宋体" w:eastAsia="宋体"/>
          <w:sz w:val="24"/>
          <w:szCs w:val="24"/>
        </w:rPr>
        <w:t>月</w:t>
      </w:r>
      <w:r>
        <w:rPr>
          <w:rFonts w:hint="eastAsia" w:ascii="宋体" w:hAnsi="宋体" w:eastAsia="宋体"/>
          <w:sz w:val="24"/>
          <w:szCs w:val="24"/>
          <w:lang w:val="en-US" w:eastAsia="zh-CN"/>
        </w:rPr>
        <w:t>10</w:t>
      </w:r>
      <w:r>
        <w:rPr>
          <w:rFonts w:hint="eastAsia" w:ascii="宋体" w:hAnsi="宋体" w:eastAsia="宋体"/>
          <w:sz w:val="24"/>
          <w:szCs w:val="24"/>
        </w:rPr>
        <w:t>日2</w:t>
      </w:r>
      <w:r>
        <w:rPr>
          <w:rFonts w:hint="eastAsia" w:ascii="宋体" w:hAnsi="宋体" w:eastAsia="宋体"/>
          <w:sz w:val="24"/>
          <w:szCs w:val="24"/>
          <w:lang w:val="en-US" w:eastAsia="zh-CN"/>
        </w:rPr>
        <w:t>3</w:t>
      </w:r>
      <w:r>
        <w:rPr>
          <w:rFonts w:hint="eastAsia" w:ascii="宋体" w:hAnsi="宋体" w:eastAsia="宋体"/>
          <w:sz w:val="24"/>
          <w:szCs w:val="24"/>
        </w:rPr>
        <w:t>:</w:t>
      </w:r>
      <w:r>
        <w:rPr>
          <w:rFonts w:hint="eastAsia" w:ascii="宋体" w:hAnsi="宋体" w:eastAsia="宋体"/>
          <w:sz w:val="24"/>
          <w:szCs w:val="24"/>
          <w:lang w:val="en-US" w:eastAsia="zh-CN"/>
        </w:rPr>
        <w:t>59</w:t>
      </w:r>
      <w:r>
        <w:rPr>
          <w:rFonts w:hint="eastAsia" w:ascii="宋体" w:hAnsi="宋体" w:eastAsia="宋体"/>
          <w:sz w:val="24"/>
          <w:szCs w:val="24"/>
        </w:rPr>
        <w:t>止。</w:t>
      </w:r>
    </w:p>
    <w:p>
      <w:pPr>
        <w:spacing w:line="440" w:lineRule="exact"/>
        <w:ind w:firstLine="482" w:firstLineChars="200"/>
        <w:rPr>
          <w:rFonts w:hint="eastAsia" w:ascii="宋体" w:hAnsi="宋体" w:eastAsia="宋体"/>
          <w:b/>
          <w:sz w:val="24"/>
          <w:szCs w:val="24"/>
          <w:lang w:val="en-US" w:eastAsia="zh-CN"/>
        </w:rPr>
      </w:pPr>
      <w:r>
        <w:rPr>
          <w:rFonts w:hint="eastAsia" w:ascii="宋体" w:hAnsi="宋体" w:eastAsia="宋体"/>
          <w:b/>
          <w:sz w:val="24"/>
          <w:szCs w:val="24"/>
        </w:rPr>
        <w:t>三、实施地点：</w:t>
      </w:r>
      <w:r>
        <w:rPr>
          <w:rFonts w:hint="eastAsia" w:ascii="宋体" w:hAnsi="宋体" w:eastAsia="宋体"/>
          <w:b w:val="0"/>
          <w:bCs/>
          <w:sz w:val="24"/>
          <w:szCs w:val="24"/>
          <w:lang w:val="en-US" w:eastAsia="zh-CN"/>
        </w:rPr>
        <w:t>福建省</w:t>
      </w:r>
      <w:r>
        <w:rPr>
          <w:rFonts w:hint="eastAsia" w:ascii="宋体" w:hAnsi="宋体" w:eastAsia="宋体"/>
          <w:sz w:val="24"/>
          <w:szCs w:val="24"/>
        </w:rPr>
        <w:t>厦门</w:t>
      </w:r>
      <w:r>
        <w:rPr>
          <w:rFonts w:hint="eastAsia" w:ascii="宋体" w:hAnsi="宋体" w:eastAsia="宋体"/>
          <w:sz w:val="24"/>
          <w:szCs w:val="24"/>
          <w:lang w:val="en-US" w:eastAsia="zh-CN"/>
        </w:rPr>
        <w:t>市</w:t>
      </w:r>
    </w:p>
    <w:p>
      <w:pPr>
        <w:spacing w:line="440" w:lineRule="exact"/>
        <w:ind w:firstLine="482" w:firstLineChars="200"/>
        <w:rPr>
          <w:rFonts w:ascii="宋体" w:hAnsi="宋体" w:eastAsia="宋体"/>
          <w:b/>
          <w:sz w:val="24"/>
          <w:szCs w:val="24"/>
        </w:rPr>
      </w:pPr>
      <w:r>
        <w:rPr>
          <w:rFonts w:hint="eastAsia" w:ascii="宋体" w:hAnsi="宋体" w:eastAsia="宋体"/>
          <w:b/>
          <w:sz w:val="24"/>
          <w:szCs w:val="24"/>
        </w:rPr>
        <w:t>四、采购需求</w:t>
      </w:r>
    </w:p>
    <w:p>
      <w:pPr>
        <w:spacing w:line="440" w:lineRule="exact"/>
        <w:ind w:firstLine="480" w:firstLineChars="200"/>
        <w:rPr>
          <w:rFonts w:hint="eastAsia" w:ascii="宋体" w:hAnsi="宋体" w:eastAsia="宋体"/>
          <w:b/>
          <w:sz w:val="24"/>
          <w:szCs w:val="24"/>
          <w:lang w:val="en-US" w:eastAsia="zh-CN"/>
        </w:rPr>
      </w:pPr>
      <w:r>
        <w:rPr>
          <w:rFonts w:hint="eastAsia" w:ascii="宋体" w:hAnsi="宋体" w:eastAsia="宋体"/>
          <w:sz w:val="24"/>
          <w:szCs w:val="24"/>
          <w:lang w:val="en-US" w:eastAsia="zh-CN"/>
        </w:rPr>
        <w:t>包一：应用</w:t>
      </w:r>
      <w:r>
        <w:rPr>
          <w:rFonts w:hint="eastAsia" w:ascii="宋体" w:hAnsi="宋体" w:eastAsia="宋体"/>
          <w:sz w:val="24"/>
          <w:szCs w:val="24"/>
        </w:rPr>
        <w:t>开发</w:t>
      </w:r>
      <w:r>
        <w:rPr>
          <w:rFonts w:hint="eastAsia" w:ascii="宋体" w:hAnsi="宋体" w:eastAsia="宋体"/>
          <w:sz w:val="24"/>
          <w:szCs w:val="24"/>
          <w:lang w:val="en-US" w:eastAsia="zh-CN"/>
        </w:rPr>
        <w:t>类工程师</w:t>
      </w:r>
    </w:p>
    <w:tbl>
      <w:tblPr>
        <w:tblStyle w:val="8"/>
        <w:tblW w:w="96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0"/>
        <w:gridCol w:w="4784"/>
        <w:gridCol w:w="39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0" w:type="dxa"/>
            <w:vAlign w:val="center"/>
          </w:tcPr>
          <w:p>
            <w:pPr>
              <w:widowControl/>
              <w:spacing w:line="440" w:lineRule="exact"/>
              <w:jc w:val="center"/>
              <w:rPr>
                <w:rFonts w:ascii="宋体" w:hAnsi="宋体" w:eastAsia="宋体"/>
                <w:sz w:val="24"/>
                <w:szCs w:val="24"/>
              </w:rPr>
            </w:pPr>
            <w:r>
              <w:rPr>
                <w:rFonts w:hint="eastAsia" w:ascii="宋体" w:hAnsi="宋体" w:eastAsia="宋体"/>
                <w:sz w:val="24"/>
                <w:szCs w:val="24"/>
              </w:rPr>
              <w:t>级别</w:t>
            </w:r>
          </w:p>
        </w:tc>
        <w:tc>
          <w:tcPr>
            <w:tcW w:w="4784" w:type="dxa"/>
            <w:vAlign w:val="center"/>
          </w:tcPr>
          <w:p>
            <w:pPr>
              <w:keepNext w:val="0"/>
              <w:keepLines w:val="0"/>
              <w:widowControl/>
              <w:suppressLineNumbers w:val="0"/>
              <w:jc w:val="center"/>
              <w:textAlignment w:val="center"/>
              <w:rPr>
                <w:rFonts w:ascii="宋体" w:hAnsi="宋体" w:eastAsia="宋体"/>
                <w:sz w:val="24"/>
                <w:szCs w:val="24"/>
              </w:rPr>
            </w:pPr>
            <w:r>
              <w:rPr>
                <w:rStyle w:val="18"/>
                <w:lang w:val="en-US" w:eastAsia="zh-CN" w:bidi="ar"/>
              </w:rPr>
              <w:t>专业技能</w:t>
            </w:r>
          </w:p>
        </w:tc>
        <w:tc>
          <w:tcPr>
            <w:tcW w:w="3990" w:type="dxa"/>
            <w:vAlign w:val="center"/>
          </w:tcPr>
          <w:p>
            <w:pPr>
              <w:keepNext w:val="0"/>
              <w:keepLines w:val="0"/>
              <w:widowControl/>
              <w:suppressLineNumbers w:val="0"/>
              <w:jc w:val="center"/>
              <w:textAlignment w:val="center"/>
              <w:rPr>
                <w:rFonts w:hint="eastAsia" w:ascii="宋体" w:hAnsi="宋体" w:eastAsia="宋体"/>
                <w:sz w:val="24"/>
                <w:szCs w:val="24"/>
              </w:rPr>
            </w:pPr>
            <w:r>
              <w:rPr>
                <w:rFonts w:hint="eastAsia" w:ascii="宋体" w:hAnsi="宋体" w:eastAsia="宋体" w:cs="宋体"/>
                <w:i w:val="0"/>
                <w:iCs w:val="0"/>
                <w:color w:val="000000"/>
                <w:kern w:val="0"/>
                <w:sz w:val="24"/>
                <w:szCs w:val="24"/>
                <w:u w:val="none"/>
                <w:lang w:val="en-US" w:eastAsia="zh-CN" w:bidi="ar"/>
              </w:rPr>
              <w:t>工作经验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0" w:type="dxa"/>
            <w:vAlign w:val="center"/>
          </w:tcPr>
          <w:p>
            <w:pPr>
              <w:widowControl/>
              <w:spacing w:line="440" w:lineRule="exact"/>
              <w:jc w:val="center"/>
              <w:rPr>
                <w:rFonts w:ascii="宋体" w:hAnsi="宋体" w:eastAsia="宋体"/>
                <w:sz w:val="24"/>
                <w:szCs w:val="24"/>
              </w:rPr>
            </w:pPr>
            <w:r>
              <w:rPr>
                <w:rFonts w:hint="eastAsia" w:ascii="宋体" w:hAnsi="宋体" w:eastAsia="宋体"/>
                <w:sz w:val="24"/>
                <w:szCs w:val="24"/>
                <w:lang w:val="en-US" w:eastAsia="zh-CN"/>
              </w:rPr>
              <w:t>一级</w:t>
            </w:r>
          </w:p>
        </w:tc>
        <w:tc>
          <w:tcPr>
            <w:tcW w:w="4784" w:type="dxa"/>
            <w:vAlign w:val="top"/>
          </w:tcPr>
          <w:p>
            <w:pPr>
              <w:keepNext w:val="0"/>
              <w:keepLines w:val="0"/>
              <w:widowControl/>
              <w:suppressLineNumbers w:val="0"/>
              <w:jc w:val="both"/>
              <w:textAlignment w:val="top"/>
              <w:rPr>
                <w:rFonts w:ascii="宋体" w:hAnsi="宋体" w:eastAsia="宋体"/>
                <w:sz w:val="24"/>
                <w:szCs w:val="24"/>
              </w:rPr>
            </w:pPr>
            <w:r>
              <w:rPr>
                <w:rFonts w:hint="eastAsia" w:ascii="宋体" w:hAnsi="宋体" w:eastAsia="宋体" w:cs="宋体"/>
                <w:i w:val="0"/>
                <w:iCs w:val="0"/>
                <w:color w:val="000000"/>
                <w:kern w:val="0"/>
                <w:sz w:val="21"/>
                <w:szCs w:val="21"/>
                <w:u w:val="none"/>
                <w:lang w:val="en-US" w:eastAsia="zh-CN" w:bidi="ar"/>
              </w:rPr>
              <w:t>1、熟悉JAVA、C、OC、C++、Python、前端Web等相关主流开发语言至少一种，能够应用相应的开发工具，熟悉相应的技术体系架构，熟悉相应的主流开源框架如Spring等应用至少一种；</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2、具有一定的编程能力，具备相应专业软件知识，良好的编码习惯。</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3、熟悉Oracle、MySQL、TDSQL等主流数据库至少一种，掌握SQL，能够使用相关应用工具。</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4、熟悉日常开发所需的Linux常用命令、版本控制工具、单元测试工具等。</w:t>
            </w:r>
          </w:p>
        </w:tc>
        <w:tc>
          <w:tcPr>
            <w:tcW w:w="3990" w:type="dxa"/>
            <w:vAlign w:val="top"/>
          </w:tcPr>
          <w:p>
            <w:pPr>
              <w:keepNext w:val="0"/>
              <w:keepLines w:val="0"/>
              <w:widowControl/>
              <w:suppressLineNumbers w:val="0"/>
              <w:jc w:val="both"/>
              <w:textAlignment w:val="top"/>
              <w:rPr>
                <w:rFonts w:hint="eastAsia" w:ascii="宋体" w:hAnsi="宋体" w:eastAsia="宋体" w:cs="宋体"/>
                <w:i w:val="0"/>
                <w:iCs w:val="0"/>
                <w:color w:val="000000"/>
                <w:kern w:val="0"/>
                <w:sz w:val="21"/>
                <w:szCs w:val="21"/>
                <w:u w:val="none"/>
                <w:lang w:val="en-US" w:eastAsia="zh-CN" w:bidi="ar"/>
              </w:rPr>
            </w:pPr>
            <w:r>
              <w:rPr>
                <w:rStyle w:val="19"/>
                <w:lang w:val="en-US" w:eastAsia="zh-CN" w:bidi="ar"/>
              </w:rPr>
              <w:t>1、全日制大学专科及以上学历，计算机、信息技术、大数据、金融、数学、统计等相关专业，其中大学专科1年以上相关开发工作经验；</w:t>
            </w:r>
            <w:r>
              <w:rPr>
                <w:rStyle w:val="19"/>
                <w:lang w:val="en-US" w:eastAsia="zh-CN" w:bidi="ar"/>
              </w:rPr>
              <w:br w:type="textWrapping"/>
            </w:r>
            <w:r>
              <w:rPr>
                <w:rStyle w:val="19"/>
                <w:lang w:val="en-US" w:eastAsia="zh-CN" w:bidi="ar"/>
              </w:rPr>
              <w:t>2、个人过往履历及工作中未发生过重大风险问题或合规问题，无违法违纪行为和不良记录。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0" w:type="dxa"/>
            <w:vAlign w:val="center"/>
          </w:tcPr>
          <w:p>
            <w:pPr>
              <w:widowControl/>
              <w:spacing w:line="440" w:lineRule="exact"/>
              <w:jc w:val="center"/>
              <w:rPr>
                <w:rFonts w:ascii="宋体" w:hAnsi="宋体" w:eastAsia="宋体"/>
                <w:sz w:val="24"/>
                <w:szCs w:val="24"/>
              </w:rPr>
            </w:pPr>
            <w:r>
              <w:rPr>
                <w:rFonts w:hint="eastAsia" w:ascii="宋体" w:hAnsi="宋体" w:eastAsia="宋体"/>
                <w:sz w:val="24"/>
                <w:szCs w:val="24"/>
                <w:lang w:val="en-US" w:eastAsia="zh-CN"/>
              </w:rPr>
              <w:t>二</w:t>
            </w:r>
            <w:r>
              <w:rPr>
                <w:rFonts w:hint="eastAsia" w:ascii="宋体" w:hAnsi="宋体" w:eastAsia="宋体"/>
                <w:sz w:val="24"/>
                <w:szCs w:val="24"/>
              </w:rPr>
              <w:t>级</w:t>
            </w:r>
          </w:p>
        </w:tc>
        <w:tc>
          <w:tcPr>
            <w:tcW w:w="4784" w:type="dxa"/>
            <w:vAlign w:val="top"/>
          </w:tcPr>
          <w:p>
            <w:pPr>
              <w:keepNext w:val="0"/>
              <w:keepLines w:val="0"/>
              <w:widowControl/>
              <w:suppressLineNumbers w:val="0"/>
              <w:jc w:val="both"/>
              <w:textAlignment w:val="top"/>
              <w:rPr>
                <w:rFonts w:ascii="宋体" w:hAnsi="宋体" w:eastAsia="宋体"/>
                <w:sz w:val="24"/>
                <w:szCs w:val="24"/>
              </w:rPr>
            </w:pPr>
            <w:r>
              <w:rPr>
                <w:rFonts w:hint="eastAsia" w:ascii="宋体" w:hAnsi="宋体" w:eastAsia="宋体" w:cs="宋体"/>
                <w:i w:val="0"/>
                <w:iCs w:val="0"/>
                <w:color w:val="000000"/>
                <w:kern w:val="0"/>
                <w:sz w:val="21"/>
                <w:szCs w:val="21"/>
                <w:u w:val="none"/>
                <w:lang w:val="en-US" w:eastAsia="zh-CN" w:bidi="ar"/>
              </w:rPr>
              <w:t>1、掌握JAVA、C、OC、C++、Python、前端Web等相关主流开发语言至少一种，熟练应用相应的开发工具，掌握相应的技术体系架构，掌握相应的主流开源框架如Spring等应用至少一种；</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2、具有扎实的编程能力，具备相应专业软件知识，良好的编码习惯。</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3、掌握Oracle、MySQL、TDSQL等主流数据库至少一种，掌握SQL，能够熟练使用相关应用工具。</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4、掌握日常开发所需的Linux常用命令、版本控制工具、单元测试工具等。</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5、具备一定的系统设计和分析能力，独立完成相关系统设计和开发任务。</w:t>
            </w:r>
          </w:p>
        </w:tc>
        <w:tc>
          <w:tcPr>
            <w:tcW w:w="3990" w:type="dxa"/>
            <w:vAlign w:val="top"/>
          </w:tcPr>
          <w:p>
            <w:pPr>
              <w:keepNext w:val="0"/>
              <w:keepLines w:val="0"/>
              <w:widowControl/>
              <w:suppressLineNumbers w:val="0"/>
              <w:jc w:val="both"/>
              <w:textAlignment w:val="top"/>
              <w:rPr>
                <w:rFonts w:hint="eastAsia" w:ascii="宋体" w:hAnsi="宋体" w:eastAsia="宋体" w:cs="宋体"/>
                <w:i w:val="0"/>
                <w:iCs w:val="0"/>
                <w:color w:val="000000"/>
                <w:kern w:val="0"/>
                <w:sz w:val="21"/>
                <w:szCs w:val="21"/>
                <w:u w:val="none"/>
                <w:lang w:val="en-US" w:eastAsia="zh-CN" w:bidi="ar"/>
              </w:rPr>
            </w:pPr>
            <w:r>
              <w:rPr>
                <w:rStyle w:val="19"/>
                <w:lang w:val="en-US" w:eastAsia="zh-CN" w:bidi="ar"/>
              </w:rPr>
              <w:t>1、全日制大学专科及以上学历，计算机、信息技术、大数据、金融、数学、统计等相关专业，大学专科3年以上相关开发工作经验；大学本科2年以上相关开发工作经验；研究生1年以上相关开发工作经验。</w:t>
            </w:r>
            <w:r>
              <w:rPr>
                <w:rStyle w:val="19"/>
                <w:lang w:val="en-US" w:eastAsia="zh-CN" w:bidi="ar"/>
              </w:rPr>
              <w:br w:type="textWrapping"/>
            </w:r>
            <w:r>
              <w:rPr>
                <w:rStyle w:val="19"/>
                <w:lang w:val="en-US" w:eastAsia="zh-CN" w:bidi="ar"/>
              </w:rPr>
              <w:t>2、个人过往履历及工作中未发生过重大风险问题或合规问题，无违法违纪行为和不良记录。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0" w:type="dxa"/>
            <w:vAlign w:val="center"/>
          </w:tcPr>
          <w:p>
            <w:pPr>
              <w:widowControl/>
              <w:spacing w:line="440" w:lineRule="exact"/>
              <w:jc w:val="center"/>
              <w:rPr>
                <w:rFonts w:hint="eastAsia" w:ascii="宋体" w:hAnsi="宋体" w:eastAsia="宋体"/>
                <w:sz w:val="24"/>
                <w:szCs w:val="24"/>
                <w:lang w:val="en-US" w:eastAsia="zh-CN"/>
              </w:rPr>
            </w:pPr>
            <w:r>
              <w:rPr>
                <w:rFonts w:hint="eastAsia" w:ascii="宋体" w:hAnsi="宋体" w:eastAsia="宋体"/>
                <w:sz w:val="24"/>
                <w:szCs w:val="24"/>
                <w:lang w:val="en-US" w:eastAsia="zh-CN"/>
              </w:rPr>
              <w:t>三级</w:t>
            </w:r>
          </w:p>
        </w:tc>
        <w:tc>
          <w:tcPr>
            <w:tcW w:w="4784" w:type="dxa"/>
            <w:vAlign w:val="top"/>
          </w:tcPr>
          <w:p>
            <w:pPr>
              <w:keepNext w:val="0"/>
              <w:keepLines w:val="0"/>
              <w:widowControl/>
              <w:suppressLineNumbers w:val="0"/>
              <w:jc w:val="both"/>
              <w:textAlignment w:val="top"/>
              <w:rPr>
                <w:rFonts w:ascii="宋体" w:hAnsi="宋体" w:eastAsia="宋体"/>
                <w:sz w:val="24"/>
                <w:szCs w:val="24"/>
              </w:rPr>
            </w:pPr>
            <w:r>
              <w:rPr>
                <w:rFonts w:hint="eastAsia" w:ascii="宋体" w:hAnsi="宋体" w:eastAsia="宋体" w:cs="宋体"/>
                <w:i w:val="0"/>
                <w:iCs w:val="0"/>
                <w:color w:val="000000"/>
                <w:kern w:val="0"/>
                <w:sz w:val="21"/>
                <w:szCs w:val="21"/>
                <w:u w:val="none"/>
                <w:lang w:val="en-US" w:eastAsia="zh-CN" w:bidi="ar"/>
              </w:rPr>
              <w:t>1、熟练掌握JAVA、C、OC、C++、Python、前端Web等相关主流开发语言至少一种，熟练应用相应开发工具，熟练掌握相应的技术体系架构，熟练掌握相应的主流开源框架如Spring等应用至少一种；</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2、具有扎实的编程能力，具备相应专业软件知识，良好的编码习惯。</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3、熟练掌握Oracle、MySQL、TDSQL等主流数据库至少一种，熟练掌握SQL，参与过相关调优工作，熟练掌握使用相关应用工具。</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4、熟悉日常开发所需的Linux常用命令、版本控制工具、单元测试工具等。</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5、具有一定的架构设计或性能优化经验，独立完成复杂系统设计和开发任务。</w:t>
            </w:r>
          </w:p>
        </w:tc>
        <w:tc>
          <w:tcPr>
            <w:tcW w:w="3990" w:type="dxa"/>
            <w:vAlign w:val="top"/>
          </w:tcPr>
          <w:p>
            <w:pPr>
              <w:keepNext w:val="0"/>
              <w:keepLines w:val="0"/>
              <w:widowControl/>
              <w:suppressLineNumbers w:val="0"/>
              <w:jc w:val="both"/>
              <w:textAlignment w:val="top"/>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1、全日制大学专科及以上学历，计算机、信息技术、大数据、金融、数学、统计等相关专业，大学专科6年以上相关工作经验；大学本科4年以上相关工作经验；或研究生2年以上相关工作经验</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2、具有金融机构相关系统建设经验。</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3、个人过往履历及工作中未发生过重大风险问题或合规问题，无违法违纪行为和不良记录。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0" w:type="dxa"/>
            <w:vAlign w:val="center"/>
          </w:tcPr>
          <w:p>
            <w:pPr>
              <w:widowControl/>
              <w:spacing w:line="440" w:lineRule="exact"/>
              <w:jc w:val="center"/>
              <w:rPr>
                <w:rFonts w:hint="eastAsia" w:ascii="宋体" w:hAnsi="宋体" w:eastAsia="宋体"/>
                <w:sz w:val="24"/>
                <w:szCs w:val="24"/>
                <w:lang w:val="en-US" w:eastAsia="zh-CN"/>
              </w:rPr>
            </w:pPr>
            <w:r>
              <w:rPr>
                <w:rFonts w:hint="eastAsia" w:ascii="宋体" w:hAnsi="宋体" w:eastAsia="宋体"/>
                <w:sz w:val="24"/>
                <w:szCs w:val="24"/>
                <w:lang w:val="en-US" w:eastAsia="zh-CN"/>
              </w:rPr>
              <w:t>四级</w:t>
            </w:r>
          </w:p>
        </w:tc>
        <w:tc>
          <w:tcPr>
            <w:tcW w:w="4784" w:type="dxa"/>
            <w:vAlign w:val="top"/>
          </w:tcPr>
          <w:p>
            <w:pPr>
              <w:keepNext w:val="0"/>
              <w:keepLines w:val="0"/>
              <w:widowControl/>
              <w:suppressLineNumbers w:val="0"/>
              <w:jc w:val="both"/>
              <w:textAlignment w:val="top"/>
              <w:rPr>
                <w:rFonts w:ascii="宋体" w:hAnsi="宋体" w:eastAsia="宋体"/>
                <w:sz w:val="24"/>
                <w:szCs w:val="24"/>
              </w:rPr>
            </w:pPr>
            <w:r>
              <w:rPr>
                <w:rFonts w:hint="eastAsia" w:ascii="宋体" w:hAnsi="宋体" w:eastAsia="宋体" w:cs="宋体"/>
                <w:i w:val="0"/>
                <w:iCs w:val="0"/>
                <w:color w:val="000000"/>
                <w:kern w:val="0"/>
                <w:sz w:val="21"/>
                <w:szCs w:val="21"/>
                <w:u w:val="none"/>
                <w:lang w:val="en-US" w:eastAsia="zh-CN" w:bidi="ar"/>
              </w:rPr>
              <w:t>1、精通JAVA、C、OC、C++、Python、前端Web等相关主流开发语言至少一种，精通应用相应开发工具，精通相应的技术体系架构，精通相应的主流开源框架如Spring等至少一种；</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2、具有扎实的编程功底，具备相应专业软件知识，良好的编码习惯。</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3、精通Oracle、MySQL、TDSQL等主流数据库至少一种，精通SQL，熟练相关调优经验，熟练使用相关应用工具。</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4、熟悉日常开发所需的Linux常用命令、版本控制工具、单元测试工具等。</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5、2年以上架构设计或性能优化经验，独立完成系统的整体架构设计等工作。</w:t>
            </w:r>
          </w:p>
        </w:tc>
        <w:tc>
          <w:tcPr>
            <w:tcW w:w="3990" w:type="dxa"/>
            <w:vAlign w:val="top"/>
          </w:tcPr>
          <w:p>
            <w:pPr>
              <w:keepNext w:val="0"/>
              <w:keepLines w:val="0"/>
              <w:widowControl/>
              <w:suppressLineNumbers w:val="0"/>
              <w:jc w:val="both"/>
              <w:textAlignment w:val="top"/>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1、全日制大学本科及以上学历，计算机、信息技术、大数据、金融、数学、统计等相关专业，大学本科8年以上相关工作经验；或者研究生4年以上相关工作经验。</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2、具有金融机构相关系统建设经验。</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3、个人过往履历及工作中未发生过重大风险问题或合规问题，无违法违纪行为和不良记录。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0" w:type="dxa"/>
            <w:vAlign w:val="center"/>
          </w:tcPr>
          <w:p>
            <w:pPr>
              <w:widowControl/>
              <w:spacing w:line="440" w:lineRule="exact"/>
              <w:jc w:val="center"/>
              <w:rPr>
                <w:rFonts w:hint="eastAsia" w:ascii="宋体" w:hAnsi="宋体" w:eastAsia="宋体"/>
                <w:sz w:val="24"/>
                <w:szCs w:val="24"/>
                <w:lang w:val="en-US" w:eastAsia="zh-CN"/>
              </w:rPr>
            </w:pPr>
            <w:r>
              <w:rPr>
                <w:rFonts w:hint="eastAsia" w:ascii="宋体" w:hAnsi="宋体" w:eastAsia="宋体"/>
                <w:sz w:val="24"/>
                <w:szCs w:val="24"/>
                <w:lang w:val="en-US" w:eastAsia="zh-CN"/>
              </w:rPr>
              <w:t>五级</w:t>
            </w:r>
          </w:p>
        </w:tc>
        <w:tc>
          <w:tcPr>
            <w:tcW w:w="4784" w:type="dxa"/>
            <w:vAlign w:val="top"/>
          </w:tcPr>
          <w:p>
            <w:pPr>
              <w:keepNext w:val="0"/>
              <w:keepLines w:val="0"/>
              <w:widowControl/>
              <w:suppressLineNumbers w:val="0"/>
              <w:jc w:val="both"/>
              <w:textAlignment w:val="top"/>
              <w:rPr>
                <w:rFonts w:ascii="宋体" w:hAnsi="宋体" w:eastAsia="宋体"/>
                <w:sz w:val="24"/>
                <w:szCs w:val="24"/>
              </w:rPr>
            </w:pPr>
            <w:r>
              <w:rPr>
                <w:rFonts w:hint="eastAsia" w:ascii="宋体" w:hAnsi="宋体" w:eastAsia="宋体" w:cs="宋体"/>
                <w:i w:val="0"/>
                <w:iCs w:val="0"/>
                <w:color w:val="000000"/>
                <w:kern w:val="0"/>
                <w:sz w:val="21"/>
                <w:szCs w:val="21"/>
                <w:u w:val="none"/>
                <w:lang w:val="en-US" w:eastAsia="zh-CN" w:bidi="ar"/>
              </w:rPr>
              <w:t>1、精通JAVA、C、OC、C++、Python、前端Web等相关主流开发语言至少一种，精通应用相关开发工具，精通相应的技术体系架构，精通相应的主流开源框架如Spring等至少一种；</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2、具有扎实的编程功底，具备相应专业软件知识，良好的编码习惯。</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3、精通Oracle、MySQL、TDSQL等主流数据库至少一种，精通SQL，熟练相关调优经验，熟练使用相关应用工具。</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4、熟悉日常开发所需的Linux常用命令、版本控制工具、单元测试工具等。</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5、4年以上架构设计或性能优化经验，独立完成复杂系统的整体架构设计等工作。</w:t>
            </w:r>
          </w:p>
        </w:tc>
        <w:tc>
          <w:tcPr>
            <w:tcW w:w="3990" w:type="dxa"/>
            <w:vAlign w:val="top"/>
          </w:tcPr>
          <w:p>
            <w:pPr>
              <w:keepNext w:val="0"/>
              <w:keepLines w:val="0"/>
              <w:widowControl/>
              <w:suppressLineNumbers w:val="0"/>
              <w:jc w:val="both"/>
              <w:textAlignment w:val="top"/>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1、全日制大学本科及以上学历，计算机、信息技术、大数据、金融、数学、统计等相关专业，大学本科10年以上相关工作经验；或者研究生8年以上相关工作经验。</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2、具有金融机构相关系统建设经验。</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3、个人过往履历及工作中未发生过重大风险问题或合规问题，无违法违纪行为和不良记录。</w:t>
            </w:r>
          </w:p>
        </w:tc>
      </w:tr>
    </w:tbl>
    <w:p>
      <w:pPr>
        <w:spacing w:line="440" w:lineRule="exact"/>
        <w:ind w:left="0" w:leftChars="0" w:firstLine="0" w:firstLineChars="0"/>
        <w:rPr>
          <w:rFonts w:hint="eastAsia" w:ascii="宋体" w:hAnsi="宋体" w:eastAsia="宋体"/>
          <w:sz w:val="24"/>
          <w:szCs w:val="24"/>
          <w:lang w:val="en-US" w:eastAsia="zh-CN"/>
        </w:rPr>
      </w:pPr>
    </w:p>
    <w:p>
      <w:pPr>
        <w:spacing w:line="440" w:lineRule="exact"/>
        <w:ind w:left="0" w:leftChars="0" w:firstLine="0" w:firstLineChars="0"/>
        <w:rPr>
          <w:rFonts w:ascii="宋体" w:hAnsi="宋体" w:eastAsia="宋体"/>
          <w:sz w:val="24"/>
          <w:szCs w:val="24"/>
        </w:rPr>
      </w:pPr>
      <w:r>
        <w:rPr>
          <w:rFonts w:hint="eastAsia" w:ascii="宋体" w:hAnsi="宋体" w:eastAsia="宋体"/>
          <w:sz w:val="24"/>
          <w:szCs w:val="24"/>
          <w:lang w:val="en-US" w:eastAsia="zh-CN"/>
        </w:rPr>
        <w:t>包二：</w:t>
      </w:r>
      <w:r>
        <w:rPr>
          <w:rFonts w:hint="eastAsia" w:ascii="宋体" w:hAnsi="宋体" w:eastAsia="宋体"/>
          <w:sz w:val="24"/>
          <w:szCs w:val="24"/>
        </w:rPr>
        <w:t>数据</w:t>
      </w:r>
      <w:r>
        <w:rPr>
          <w:rFonts w:hint="eastAsia" w:ascii="宋体" w:hAnsi="宋体" w:eastAsia="宋体"/>
          <w:sz w:val="24"/>
          <w:szCs w:val="24"/>
          <w:lang w:val="en-US" w:eastAsia="zh-CN"/>
        </w:rPr>
        <w:t>开发类工程师</w:t>
      </w:r>
    </w:p>
    <w:tbl>
      <w:tblPr>
        <w:tblStyle w:val="8"/>
        <w:tblW w:w="95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5"/>
        <w:gridCol w:w="4760"/>
        <w:gridCol w:w="40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5" w:type="dxa"/>
          </w:tcPr>
          <w:p>
            <w:pPr>
              <w:widowControl/>
              <w:spacing w:line="440" w:lineRule="exact"/>
              <w:jc w:val="center"/>
              <w:rPr>
                <w:rFonts w:ascii="宋体" w:hAnsi="宋体" w:eastAsia="宋体"/>
                <w:sz w:val="24"/>
                <w:szCs w:val="24"/>
              </w:rPr>
            </w:pPr>
            <w:r>
              <w:rPr>
                <w:rFonts w:hint="eastAsia" w:ascii="宋体" w:hAnsi="宋体" w:eastAsia="宋体"/>
                <w:sz w:val="24"/>
                <w:szCs w:val="24"/>
              </w:rPr>
              <w:t>级别</w:t>
            </w:r>
          </w:p>
        </w:tc>
        <w:tc>
          <w:tcPr>
            <w:tcW w:w="4760" w:type="dxa"/>
          </w:tcPr>
          <w:p>
            <w:pPr>
              <w:widowControl/>
              <w:spacing w:line="440" w:lineRule="exact"/>
              <w:jc w:val="center"/>
              <w:rPr>
                <w:rFonts w:ascii="宋体" w:hAnsi="宋体" w:eastAsia="宋体"/>
                <w:sz w:val="24"/>
                <w:szCs w:val="24"/>
              </w:rPr>
            </w:pPr>
            <w:r>
              <w:rPr>
                <w:rStyle w:val="18"/>
                <w:lang w:val="en-US" w:eastAsia="zh-CN" w:bidi="ar"/>
              </w:rPr>
              <w:t>专业技能</w:t>
            </w:r>
          </w:p>
        </w:tc>
        <w:tc>
          <w:tcPr>
            <w:tcW w:w="4000" w:type="dxa"/>
            <w:vAlign w:val="center"/>
          </w:tcPr>
          <w:p>
            <w:pPr>
              <w:keepNext w:val="0"/>
              <w:keepLines w:val="0"/>
              <w:widowControl/>
              <w:suppressLineNumbers w:val="0"/>
              <w:jc w:val="center"/>
              <w:textAlignment w:val="center"/>
              <w:rPr>
                <w:rFonts w:hint="eastAsia" w:ascii="宋体" w:hAnsi="宋体" w:eastAsia="宋体"/>
                <w:sz w:val="24"/>
                <w:szCs w:val="24"/>
              </w:rPr>
            </w:pPr>
            <w:r>
              <w:rPr>
                <w:rFonts w:hint="eastAsia" w:ascii="宋体" w:hAnsi="宋体" w:eastAsia="宋体" w:cs="宋体"/>
                <w:i w:val="0"/>
                <w:iCs w:val="0"/>
                <w:color w:val="000000"/>
                <w:kern w:val="0"/>
                <w:sz w:val="24"/>
                <w:szCs w:val="24"/>
                <w:u w:val="none"/>
                <w:lang w:val="en-US" w:eastAsia="zh-CN" w:bidi="ar"/>
              </w:rPr>
              <w:t>工作经验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5" w:type="dxa"/>
            <w:vAlign w:val="center"/>
          </w:tcPr>
          <w:p>
            <w:pPr>
              <w:keepNext w:val="0"/>
              <w:keepLines w:val="0"/>
              <w:widowControl/>
              <w:suppressLineNumbers w:val="0"/>
              <w:jc w:val="center"/>
              <w:textAlignment w:val="center"/>
              <w:rPr>
                <w:rFonts w:ascii="宋体" w:hAnsi="宋体" w:eastAsia="宋体"/>
                <w:sz w:val="24"/>
                <w:szCs w:val="24"/>
              </w:rPr>
            </w:pPr>
            <w:r>
              <w:rPr>
                <w:rFonts w:hint="eastAsia" w:ascii="宋体" w:hAnsi="宋体" w:eastAsia="宋体" w:cs="宋体"/>
                <w:i w:val="0"/>
                <w:iCs w:val="0"/>
                <w:color w:val="000000"/>
                <w:kern w:val="0"/>
                <w:sz w:val="21"/>
                <w:szCs w:val="21"/>
                <w:u w:val="none"/>
                <w:lang w:val="en-US" w:eastAsia="zh-CN" w:bidi="ar"/>
              </w:rPr>
              <w:t>一级</w:t>
            </w:r>
          </w:p>
        </w:tc>
        <w:tc>
          <w:tcPr>
            <w:tcW w:w="4760" w:type="dxa"/>
            <w:vAlign w:val="top"/>
          </w:tcPr>
          <w:p>
            <w:pPr>
              <w:keepNext w:val="0"/>
              <w:keepLines w:val="0"/>
              <w:widowControl/>
              <w:suppressLineNumbers w:val="0"/>
              <w:jc w:val="both"/>
              <w:textAlignment w:val="top"/>
              <w:rPr>
                <w:rFonts w:ascii="宋体" w:hAnsi="宋体" w:eastAsia="宋体"/>
                <w:sz w:val="24"/>
                <w:szCs w:val="24"/>
              </w:rPr>
            </w:pPr>
            <w:r>
              <w:rPr>
                <w:rFonts w:hint="eastAsia" w:ascii="宋体" w:hAnsi="宋体" w:eastAsia="宋体" w:cs="宋体"/>
                <w:i w:val="0"/>
                <w:iCs w:val="0"/>
                <w:color w:val="000000"/>
                <w:kern w:val="0"/>
                <w:sz w:val="21"/>
                <w:szCs w:val="21"/>
                <w:u w:val="none"/>
                <w:lang w:val="en-US" w:eastAsia="zh-CN" w:bidi="ar"/>
              </w:rPr>
              <w:t>满足以下一项或以上要求：</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1、熟悉SQL及存储过程编程，熟悉Oracle、MySQL、TDSQL、MPP等主流数据库（至少一种）管理及应用，熟悉数据库表设计；</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2、熟悉Python、shell等脚本语言编程，了解Hadoop、Spark等数据加工及处理机制，了解ETL调度工具应用，了解主流大数据组件或产品原理或应用（至少一种）；</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了解大数据、数据仓库、数据集市、数据应用开发流程（至少一种），了解软件项目管理过程或需求分析方法。</w:t>
            </w:r>
          </w:p>
        </w:tc>
        <w:tc>
          <w:tcPr>
            <w:tcW w:w="4000" w:type="dxa"/>
            <w:vAlign w:val="top"/>
          </w:tcPr>
          <w:p>
            <w:pPr>
              <w:keepNext w:val="0"/>
              <w:keepLines w:val="0"/>
              <w:widowControl/>
              <w:suppressLineNumbers w:val="0"/>
              <w:jc w:val="both"/>
              <w:textAlignment w:val="top"/>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1、全日制大学专科及以上学历，计算机、信息技术、大数据、金融、数学、统计等相关专业，其中大学专科1年以上相关工作经验；</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2、个人过往履历及工作中未发生过重大风险问题或合规问题，无违法违纪行为和不良记录。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5" w:type="dxa"/>
            <w:vAlign w:val="center"/>
          </w:tcPr>
          <w:p>
            <w:pPr>
              <w:keepNext w:val="0"/>
              <w:keepLines w:val="0"/>
              <w:widowControl/>
              <w:suppressLineNumbers w:val="0"/>
              <w:jc w:val="center"/>
              <w:textAlignment w:val="center"/>
              <w:rPr>
                <w:rFonts w:ascii="宋体" w:hAnsi="宋体" w:eastAsia="宋体"/>
                <w:sz w:val="24"/>
                <w:szCs w:val="24"/>
              </w:rPr>
            </w:pPr>
            <w:r>
              <w:rPr>
                <w:rFonts w:hint="eastAsia" w:ascii="宋体" w:hAnsi="宋体" w:eastAsia="宋体" w:cs="宋体"/>
                <w:i w:val="0"/>
                <w:iCs w:val="0"/>
                <w:color w:val="000000"/>
                <w:kern w:val="0"/>
                <w:sz w:val="21"/>
                <w:szCs w:val="21"/>
                <w:u w:val="none"/>
                <w:lang w:val="en-US" w:eastAsia="zh-CN" w:bidi="ar"/>
              </w:rPr>
              <w:t>二级</w:t>
            </w:r>
          </w:p>
        </w:tc>
        <w:tc>
          <w:tcPr>
            <w:tcW w:w="4760" w:type="dxa"/>
            <w:vAlign w:val="top"/>
          </w:tcPr>
          <w:p>
            <w:pPr>
              <w:keepNext w:val="0"/>
              <w:keepLines w:val="0"/>
              <w:widowControl/>
              <w:suppressLineNumbers w:val="0"/>
              <w:jc w:val="both"/>
              <w:textAlignment w:val="top"/>
              <w:rPr>
                <w:rFonts w:ascii="宋体" w:hAnsi="宋体" w:eastAsia="宋体"/>
                <w:sz w:val="24"/>
                <w:szCs w:val="24"/>
              </w:rPr>
            </w:pPr>
            <w:r>
              <w:rPr>
                <w:rFonts w:hint="eastAsia" w:ascii="宋体" w:hAnsi="宋体" w:eastAsia="宋体" w:cs="宋体"/>
                <w:i w:val="0"/>
                <w:iCs w:val="0"/>
                <w:color w:val="000000"/>
                <w:kern w:val="0"/>
                <w:sz w:val="21"/>
                <w:szCs w:val="21"/>
                <w:u w:val="none"/>
                <w:lang w:val="en-US" w:eastAsia="zh-CN" w:bidi="ar"/>
              </w:rPr>
              <w:t>满足以下一项或以上要求：</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1、掌握SQL及存储过程编程和基本原理，具备数据库表设计和分析能力，掌握Oracle、MySQL、TDSQL、MPP等主流数据库（至少一种）管理及应用，了解数据库性能调优方法；</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2、掌握Python、shell等脚本语言编程，熟悉Hadoop、Spark、Flink等数据加工及处理机制，能够遵循数据处理要求进行海量数据处理，熟悉ETL调度工具应用，熟悉主流大数据组件或产品原理或应用（至少一种）；</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熟悉大数据、数据仓库、数据集市、数据应用开发流程（至少一种），了解数据架构设计方法，参与过大数据、数据仓库、数据应用类系统的模型设计和开发，熟悉软件项目管理过程、质量及进度管控方法、需求分析方法。</w:t>
            </w:r>
          </w:p>
        </w:tc>
        <w:tc>
          <w:tcPr>
            <w:tcW w:w="4000" w:type="dxa"/>
            <w:vAlign w:val="top"/>
          </w:tcPr>
          <w:p>
            <w:pPr>
              <w:keepNext w:val="0"/>
              <w:keepLines w:val="0"/>
              <w:widowControl/>
              <w:suppressLineNumbers w:val="0"/>
              <w:jc w:val="both"/>
              <w:textAlignment w:val="top"/>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1、全日制大学专科及以上学历，计算机、信息技术、大数据、金融、数学、统计等相关专业，大学专科3年以上相关开发工作经验；大学本科2年以上相关开发工作经验；研究生1年以上相关工作经验。</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2、个人过往履历及工作中未发生过重大风险问题或合规问题，无违法违纪行为和不良记录。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5" w:type="dxa"/>
            <w:vAlign w:val="center"/>
          </w:tcPr>
          <w:p>
            <w:pPr>
              <w:keepNext w:val="0"/>
              <w:keepLines w:val="0"/>
              <w:widowControl/>
              <w:suppressLineNumbers w:val="0"/>
              <w:jc w:val="center"/>
              <w:textAlignment w:val="center"/>
              <w:rPr>
                <w:rFonts w:hint="eastAsia" w:ascii="宋体" w:hAnsi="宋体" w:eastAsia="宋体"/>
                <w:sz w:val="24"/>
                <w:szCs w:val="24"/>
              </w:rPr>
            </w:pPr>
            <w:r>
              <w:rPr>
                <w:rFonts w:hint="eastAsia" w:ascii="宋体" w:hAnsi="宋体" w:eastAsia="宋体" w:cs="宋体"/>
                <w:i w:val="0"/>
                <w:iCs w:val="0"/>
                <w:color w:val="000000"/>
                <w:kern w:val="0"/>
                <w:sz w:val="21"/>
                <w:szCs w:val="21"/>
                <w:u w:val="none"/>
                <w:lang w:val="en-US" w:eastAsia="zh-CN" w:bidi="ar"/>
              </w:rPr>
              <w:t>三级</w:t>
            </w:r>
          </w:p>
        </w:tc>
        <w:tc>
          <w:tcPr>
            <w:tcW w:w="4760" w:type="dxa"/>
            <w:vAlign w:val="top"/>
          </w:tcPr>
          <w:p>
            <w:pPr>
              <w:keepNext w:val="0"/>
              <w:keepLines w:val="0"/>
              <w:widowControl/>
              <w:suppressLineNumbers w:val="0"/>
              <w:jc w:val="both"/>
              <w:textAlignment w:val="top"/>
              <w:rPr>
                <w:rFonts w:hint="eastAsia" w:ascii="宋体" w:hAnsi="宋体" w:eastAsia="宋体"/>
                <w:sz w:val="24"/>
                <w:szCs w:val="24"/>
              </w:rPr>
            </w:pPr>
            <w:r>
              <w:rPr>
                <w:rFonts w:hint="eastAsia" w:ascii="宋体" w:hAnsi="宋体" w:eastAsia="宋体" w:cs="宋体"/>
                <w:i w:val="0"/>
                <w:iCs w:val="0"/>
                <w:color w:val="000000"/>
                <w:kern w:val="0"/>
                <w:sz w:val="21"/>
                <w:szCs w:val="21"/>
                <w:u w:val="none"/>
                <w:lang w:val="en-US" w:eastAsia="zh-CN" w:bidi="ar"/>
              </w:rPr>
              <w:t>满足以下一项或以上要求：</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熟练掌握SQL及存储过程编程和原理，熟练掌握数据库表设计和分析能力，熟练掌握Oracle、MySQL、TDSQL、MPP等主流数据库（至少一种）管理及应用，掌握数据库性能调优方法，能够定位数据库性能问题，并进行调优；</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2、熟练掌握Python、shell等脚本语言编程，掌握Hadoop、Spark、Flink等数据加工及处理机制，能够遵循数据处理要求进行海量数据处理，掌握ETL调度工具应用，掌握主流大数据组件或产品（至少一种）；</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熟练掌握大数据、数据仓库、数据集市、数据应用开发流程（至少一种），具备数据架构设计经验，能够独立完成大数据、数据仓库、数据应用类系统的模型设计和开发，掌握软件项目管理过程、质量及进度管控方法、需求分析方法，能够进行需求控制、进度控制、风险管理等。</w:t>
            </w:r>
          </w:p>
        </w:tc>
        <w:tc>
          <w:tcPr>
            <w:tcW w:w="4000" w:type="dxa"/>
            <w:vAlign w:val="top"/>
          </w:tcPr>
          <w:p>
            <w:pPr>
              <w:keepNext w:val="0"/>
              <w:keepLines w:val="0"/>
              <w:widowControl/>
              <w:suppressLineNumbers w:val="0"/>
              <w:jc w:val="both"/>
              <w:textAlignment w:val="top"/>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1、全日制大学专科及以上学历，计算机、信息技术、大数据、金融、数学、统计等相关专业，大学专科6年以上相关工作经验；大学本科4年以上相关工作经验；研究生2年以上相关工作经验</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2、具有金融机构大数据、数据仓库等数据类系统研发和调优经验。</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3、个人过往履历及工作中未发生过重大风险问题或合规问题，无违法违纪行为和不良记录。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5" w:type="dxa"/>
            <w:vAlign w:val="center"/>
          </w:tcPr>
          <w:p>
            <w:pPr>
              <w:keepNext w:val="0"/>
              <w:keepLines w:val="0"/>
              <w:widowControl/>
              <w:suppressLineNumbers w:val="0"/>
              <w:jc w:val="center"/>
              <w:textAlignment w:val="center"/>
              <w:rPr>
                <w:rFonts w:hint="eastAsia" w:ascii="宋体" w:hAnsi="宋体" w:eastAsia="宋体"/>
                <w:sz w:val="24"/>
                <w:szCs w:val="24"/>
              </w:rPr>
            </w:pPr>
            <w:r>
              <w:rPr>
                <w:rFonts w:hint="eastAsia" w:ascii="宋体" w:hAnsi="宋体" w:eastAsia="宋体" w:cs="宋体"/>
                <w:i w:val="0"/>
                <w:iCs w:val="0"/>
                <w:color w:val="000000"/>
                <w:kern w:val="0"/>
                <w:sz w:val="21"/>
                <w:szCs w:val="21"/>
                <w:u w:val="none"/>
                <w:lang w:val="en-US" w:eastAsia="zh-CN" w:bidi="ar"/>
              </w:rPr>
              <w:t>四级</w:t>
            </w:r>
          </w:p>
        </w:tc>
        <w:tc>
          <w:tcPr>
            <w:tcW w:w="4760" w:type="dxa"/>
            <w:vAlign w:val="top"/>
          </w:tcPr>
          <w:p>
            <w:pPr>
              <w:keepNext w:val="0"/>
              <w:keepLines w:val="0"/>
              <w:widowControl/>
              <w:suppressLineNumbers w:val="0"/>
              <w:jc w:val="both"/>
              <w:textAlignment w:val="top"/>
              <w:rPr>
                <w:rFonts w:hint="eastAsia" w:ascii="宋体" w:hAnsi="宋体" w:eastAsia="宋体"/>
                <w:sz w:val="24"/>
                <w:szCs w:val="24"/>
              </w:rPr>
            </w:pPr>
            <w:r>
              <w:rPr>
                <w:rFonts w:hint="eastAsia" w:ascii="宋体" w:hAnsi="宋体" w:eastAsia="宋体" w:cs="宋体"/>
                <w:i w:val="0"/>
                <w:iCs w:val="0"/>
                <w:color w:val="000000"/>
                <w:kern w:val="0"/>
                <w:sz w:val="21"/>
                <w:szCs w:val="21"/>
                <w:u w:val="none"/>
                <w:lang w:val="en-US" w:eastAsia="zh-CN" w:bidi="ar"/>
              </w:rPr>
              <w:t>满足以下一项或以上要求：</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1、精通SQL及存储过程编程和原理，精通数据库表设计和分析，精通Oracle、MySQL、TDSQL、MPP等主流数据库（至少一种）管理及应用，熟练掌握数据库性能调优方法，能够快速定位数据库性能问题，并进行调优；</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2、精通Python、shell等脚本语言编程，精通Hadoop、Spark、Flink等，具备海量数据处理能力，精通ETL调度工具应用，精通主流大数据组件或产品（至少一种）；</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精通大数据、数据仓库、数据集市、数据应用开发流程（至少一种），具备2年以上数据架构设计经验，独立完成大数据、数据仓库、数据应用类系统的模型设计和开发，精通软件项目管理过程、质量及进度管控方法、需求分析方法，能够进行需求控制、进度控制、风险管理等。</w:t>
            </w:r>
          </w:p>
        </w:tc>
        <w:tc>
          <w:tcPr>
            <w:tcW w:w="4000" w:type="dxa"/>
            <w:vAlign w:val="top"/>
          </w:tcPr>
          <w:p>
            <w:pPr>
              <w:keepNext w:val="0"/>
              <w:keepLines w:val="0"/>
              <w:widowControl/>
              <w:suppressLineNumbers w:val="0"/>
              <w:jc w:val="both"/>
              <w:textAlignment w:val="top"/>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1、全日制大学本科及以上学历，计算机、信息技术、大数据、金融、数学、统计等相关专业，大学本科8年以上相关工作经验，研究生4年以上相关工作经验，博士生2年以上相关工作经验。</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2、具有金融机构大数据、数据仓库等数据类系统研发和调优经验。</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3、个人过往履历及工作中未发生过重大风险问题或合规问题，无违法违纪行为和不良记录。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5" w:type="dxa"/>
            <w:vAlign w:val="center"/>
          </w:tcPr>
          <w:p>
            <w:pPr>
              <w:keepNext w:val="0"/>
              <w:keepLines w:val="0"/>
              <w:widowControl/>
              <w:suppressLineNumbers w:val="0"/>
              <w:jc w:val="center"/>
              <w:textAlignment w:val="center"/>
              <w:rPr>
                <w:rFonts w:hint="eastAsia" w:ascii="宋体" w:hAnsi="宋体" w:eastAsia="宋体"/>
                <w:sz w:val="24"/>
                <w:szCs w:val="24"/>
              </w:rPr>
            </w:pPr>
            <w:r>
              <w:rPr>
                <w:rFonts w:hint="eastAsia" w:ascii="宋体" w:hAnsi="宋体" w:eastAsia="宋体" w:cs="宋体"/>
                <w:i w:val="0"/>
                <w:iCs w:val="0"/>
                <w:color w:val="000000"/>
                <w:kern w:val="0"/>
                <w:sz w:val="21"/>
                <w:szCs w:val="21"/>
                <w:u w:val="none"/>
                <w:lang w:val="en-US" w:eastAsia="zh-CN" w:bidi="ar"/>
              </w:rPr>
              <w:t>五级</w:t>
            </w:r>
          </w:p>
        </w:tc>
        <w:tc>
          <w:tcPr>
            <w:tcW w:w="4760" w:type="dxa"/>
            <w:vAlign w:val="top"/>
          </w:tcPr>
          <w:p>
            <w:pPr>
              <w:keepNext w:val="0"/>
              <w:keepLines w:val="0"/>
              <w:widowControl/>
              <w:suppressLineNumbers w:val="0"/>
              <w:jc w:val="both"/>
              <w:textAlignment w:val="top"/>
              <w:rPr>
                <w:rFonts w:hint="eastAsia" w:ascii="宋体" w:hAnsi="宋体" w:eastAsia="宋体"/>
                <w:sz w:val="24"/>
                <w:szCs w:val="24"/>
              </w:rPr>
            </w:pPr>
            <w:r>
              <w:rPr>
                <w:rFonts w:hint="eastAsia" w:ascii="宋体" w:hAnsi="宋体" w:eastAsia="宋体" w:cs="宋体"/>
                <w:i w:val="0"/>
                <w:iCs w:val="0"/>
                <w:color w:val="000000"/>
                <w:kern w:val="0"/>
                <w:sz w:val="21"/>
                <w:szCs w:val="21"/>
                <w:u w:val="none"/>
                <w:lang w:val="en-US" w:eastAsia="zh-CN" w:bidi="ar"/>
              </w:rPr>
              <w:t>满足以下一项或以上要求：</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1、精通大数据或数据仓库生态常用技术，包括 Hadoop、Hbase、 Hive、Kafka、Spark、Flink、ElasticSearch等，精通ETL调度工具应用，精通Oracle、MySQL、TDSQL、MPP等主流数据库（至少一种）管理及应用，精通数据库性能调优方法，能够进行性能分析及调优，规划设计批次调度机制、数据加工流程，参与数据分层体系设计；</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精通数学、统计学相关知识，熟悉银行业务流程，具有丰富的数据分析项目经验，能与业务人员进行深入交流，根据业务需求制定数据分析方案。精通SQL及存储过程编程和原理，精通至少一种统计分析工具，能够通过数据可视化直观展现问题和解决方案；</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精通大数据、数据仓库、数据集市、数据应用开发流程，具备5年以上数据架构设计经验，独立完成大数据、数据仓库、数据应用类系统的模型设计和开发，精通软件项目管理过程、质量及进度管控方法、需求分析方法，精通项目规划、需求控制、进度控制、风险管理等。</w:t>
            </w:r>
          </w:p>
        </w:tc>
        <w:tc>
          <w:tcPr>
            <w:tcW w:w="4000" w:type="dxa"/>
            <w:vAlign w:val="top"/>
          </w:tcPr>
          <w:p>
            <w:pPr>
              <w:keepNext w:val="0"/>
              <w:keepLines w:val="0"/>
              <w:widowControl/>
              <w:suppressLineNumbers w:val="0"/>
              <w:jc w:val="both"/>
              <w:textAlignment w:val="top"/>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1、全日制大学本科及以上学历，计算机、信息技术、大数据、金融、数学、统计等相关专业，大学本科10年以上相关工作经验，研究生8年以上相关工作经验，博士生4年以上相关工作经验。</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2、具有金融机构大数据、数据仓库等数据类系统研发和调优经验。</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3、个人过往履历及工作中未发生过重大风险问题或合规问题，无违法违纪行为和不良记录。</w:t>
            </w:r>
          </w:p>
        </w:tc>
      </w:tr>
    </w:tbl>
    <w:p>
      <w:pPr>
        <w:spacing w:line="440" w:lineRule="exact"/>
        <w:ind w:left="0" w:leftChars="0" w:firstLine="0" w:firstLineChars="0"/>
        <w:rPr>
          <w:rFonts w:hint="eastAsia" w:ascii="宋体" w:hAnsi="宋体" w:eastAsia="宋体"/>
          <w:sz w:val="24"/>
          <w:szCs w:val="24"/>
          <w:lang w:val="en-US" w:eastAsia="zh-CN"/>
        </w:rPr>
      </w:pPr>
    </w:p>
    <w:p>
      <w:pPr>
        <w:spacing w:line="440" w:lineRule="exact"/>
        <w:ind w:left="0" w:leftChars="0" w:firstLine="0" w:firstLineChars="0"/>
        <w:rPr>
          <w:rFonts w:ascii="宋体" w:hAnsi="宋体" w:eastAsia="宋体"/>
          <w:sz w:val="24"/>
          <w:szCs w:val="24"/>
        </w:rPr>
      </w:pPr>
      <w:r>
        <w:rPr>
          <w:rFonts w:hint="eastAsia" w:ascii="宋体" w:hAnsi="宋体" w:eastAsia="宋体"/>
          <w:sz w:val="24"/>
          <w:szCs w:val="24"/>
          <w:lang w:val="en-US" w:eastAsia="zh-CN"/>
        </w:rPr>
        <w:t>包三：模型开发类工程师</w:t>
      </w:r>
    </w:p>
    <w:tbl>
      <w:tblPr>
        <w:tblStyle w:val="7"/>
        <w:tblW w:w="95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1"/>
        <w:gridCol w:w="4750"/>
        <w:gridCol w:w="40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1" w:type="dxa"/>
            <w:vAlign w:val="center"/>
          </w:tcPr>
          <w:p>
            <w:pPr>
              <w:widowControl/>
              <w:spacing w:line="440" w:lineRule="exact"/>
              <w:jc w:val="center"/>
              <w:rPr>
                <w:rFonts w:ascii="宋体" w:hAnsi="宋体" w:eastAsia="宋体"/>
                <w:sz w:val="24"/>
                <w:szCs w:val="24"/>
              </w:rPr>
            </w:pPr>
            <w:r>
              <w:rPr>
                <w:rFonts w:hint="eastAsia" w:ascii="宋体" w:hAnsi="宋体" w:eastAsia="宋体"/>
                <w:sz w:val="24"/>
                <w:szCs w:val="24"/>
              </w:rPr>
              <w:t>级别</w:t>
            </w:r>
          </w:p>
        </w:tc>
        <w:tc>
          <w:tcPr>
            <w:tcW w:w="4750" w:type="dxa"/>
            <w:vAlign w:val="center"/>
          </w:tcPr>
          <w:p>
            <w:pPr>
              <w:widowControl/>
              <w:spacing w:line="440" w:lineRule="exact"/>
              <w:jc w:val="center"/>
              <w:rPr>
                <w:rFonts w:ascii="宋体" w:hAnsi="宋体" w:eastAsia="宋体"/>
                <w:sz w:val="24"/>
                <w:szCs w:val="24"/>
              </w:rPr>
            </w:pPr>
            <w:r>
              <w:rPr>
                <w:rStyle w:val="18"/>
                <w:lang w:val="en-US" w:eastAsia="zh-CN" w:bidi="ar"/>
              </w:rPr>
              <w:t>专业技能</w:t>
            </w:r>
          </w:p>
        </w:tc>
        <w:tc>
          <w:tcPr>
            <w:tcW w:w="4010" w:type="dxa"/>
            <w:vAlign w:val="center"/>
          </w:tcPr>
          <w:p>
            <w:pPr>
              <w:keepNext w:val="0"/>
              <w:keepLines w:val="0"/>
              <w:widowControl/>
              <w:suppressLineNumbers w:val="0"/>
              <w:jc w:val="center"/>
              <w:textAlignment w:val="center"/>
              <w:rPr>
                <w:rFonts w:hint="eastAsia" w:ascii="宋体" w:hAnsi="宋体" w:eastAsia="宋体"/>
                <w:sz w:val="24"/>
                <w:szCs w:val="24"/>
              </w:rPr>
            </w:pPr>
            <w:r>
              <w:rPr>
                <w:rFonts w:hint="eastAsia" w:ascii="宋体" w:hAnsi="宋体" w:eastAsia="宋体" w:cs="宋体"/>
                <w:i w:val="0"/>
                <w:iCs w:val="0"/>
                <w:color w:val="000000"/>
                <w:kern w:val="0"/>
                <w:sz w:val="24"/>
                <w:szCs w:val="24"/>
                <w:u w:val="none"/>
                <w:lang w:val="en-US" w:eastAsia="zh-CN" w:bidi="ar"/>
              </w:rPr>
              <w:t>工作经验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1" w:type="dxa"/>
            <w:vAlign w:val="center"/>
          </w:tcPr>
          <w:p>
            <w:pPr>
              <w:keepNext w:val="0"/>
              <w:keepLines w:val="0"/>
              <w:widowControl/>
              <w:suppressLineNumbers w:val="0"/>
              <w:jc w:val="center"/>
              <w:textAlignment w:val="center"/>
              <w:rPr>
                <w:rFonts w:ascii="宋体" w:hAnsi="宋体" w:eastAsia="宋体"/>
                <w:sz w:val="24"/>
                <w:szCs w:val="24"/>
              </w:rPr>
            </w:pPr>
            <w:r>
              <w:rPr>
                <w:rFonts w:hint="eastAsia" w:ascii="宋体" w:hAnsi="宋体" w:eastAsia="宋体" w:cs="宋体"/>
                <w:i w:val="0"/>
                <w:iCs w:val="0"/>
                <w:color w:val="000000"/>
                <w:kern w:val="0"/>
                <w:sz w:val="21"/>
                <w:szCs w:val="21"/>
                <w:u w:val="none"/>
                <w:lang w:val="en-US" w:eastAsia="zh-CN" w:bidi="ar"/>
              </w:rPr>
              <w:t>一级</w:t>
            </w:r>
          </w:p>
        </w:tc>
        <w:tc>
          <w:tcPr>
            <w:tcW w:w="4750" w:type="dxa"/>
            <w:vAlign w:val="top"/>
          </w:tcPr>
          <w:p>
            <w:pPr>
              <w:keepNext w:val="0"/>
              <w:keepLines w:val="0"/>
              <w:widowControl/>
              <w:suppressLineNumbers w:val="0"/>
              <w:jc w:val="both"/>
              <w:textAlignment w:val="top"/>
              <w:rPr>
                <w:rFonts w:ascii="宋体" w:hAnsi="宋体" w:eastAsia="宋体"/>
                <w:sz w:val="24"/>
                <w:szCs w:val="24"/>
              </w:rPr>
            </w:pPr>
            <w:r>
              <w:rPr>
                <w:rFonts w:hint="eastAsia" w:ascii="宋体" w:hAnsi="宋体" w:eastAsia="宋体" w:cs="宋体"/>
                <w:i w:val="0"/>
                <w:iCs w:val="0"/>
                <w:color w:val="000000"/>
                <w:kern w:val="0"/>
                <w:sz w:val="21"/>
                <w:szCs w:val="21"/>
                <w:u w:val="none"/>
                <w:lang w:val="en-US" w:eastAsia="zh-CN" w:bidi="ar"/>
              </w:rPr>
              <w:t>1、熟悉主流的自然语言、知识图谱、机器学习、深度学习等算法，如词嵌入、注意力机制、预训练模型、PageRank、逻辑回归、lightgbm、Transform等；</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2、熟悉掌握一种主流关系数据库（如Oracle、MySQL、TDSQL等），至少掌握掌握一种数据分析及建模语言（Scala\R\PYTHON\SAS等）。</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3、熟悉日常开发所需的Linux常用命令、版本控制工具、单元测试工具等。</w:t>
            </w:r>
          </w:p>
        </w:tc>
        <w:tc>
          <w:tcPr>
            <w:tcW w:w="4010" w:type="dxa"/>
            <w:vAlign w:val="top"/>
          </w:tcPr>
          <w:p>
            <w:pPr>
              <w:keepNext w:val="0"/>
              <w:keepLines w:val="0"/>
              <w:widowControl/>
              <w:suppressLineNumbers w:val="0"/>
              <w:jc w:val="both"/>
              <w:textAlignment w:val="top"/>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1、全日制大学本科及以上学历，2年（含）以上自然语言、知识图谱、机器学习、深度学习相关工作经验，硕士1年（含）以上。</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2、个人过往履历及工作中未发生过重大风险问题或合规问题，无违法违纪行为和不良记录。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1" w:type="dxa"/>
            <w:vAlign w:val="center"/>
          </w:tcPr>
          <w:p>
            <w:pPr>
              <w:keepNext w:val="0"/>
              <w:keepLines w:val="0"/>
              <w:widowControl/>
              <w:suppressLineNumbers w:val="0"/>
              <w:jc w:val="center"/>
              <w:textAlignment w:val="center"/>
              <w:rPr>
                <w:rFonts w:ascii="宋体" w:hAnsi="宋体" w:eastAsia="宋体"/>
                <w:sz w:val="24"/>
                <w:szCs w:val="24"/>
              </w:rPr>
            </w:pPr>
            <w:r>
              <w:rPr>
                <w:rFonts w:hint="eastAsia" w:ascii="宋体" w:hAnsi="宋体" w:eastAsia="宋体" w:cs="宋体"/>
                <w:i w:val="0"/>
                <w:iCs w:val="0"/>
                <w:color w:val="000000"/>
                <w:kern w:val="0"/>
                <w:sz w:val="21"/>
                <w:szCs w:val="21"/>
                <w:u w:val="none"/>
                <w:lang w:val="en-US" w:eastAsia="zh-CN" w:bidi="ar"/>
              </w:rPr>
              <w:t>二级</w:t>
            </w:r>
          </w:p>
        </w:tc>
        <w:tc>
          <w:tcPr>
            <w:tcW w:w="4750" w:type="dxa"/>
            <w:vAlign w:val="top"/>
          </w:tcPr>
          <w:p>
            <w:pPr>
              <w:keepNext w:val="0"/>
              <w:keepLines w:val="0"/>
              <w:widowControl/>
              <w:suppressLineNumbers w:val="0"/>
              <w:jc w:val="both"/>
              <w:textAlignment w:val="top"/>
              <w:rPr>
                <w:rFonts w:ascii="宋体" w:hAnsi="宋体" w:eastAsia="宋体"/>
                <w:sz w:val="24"/>
                <w:szCs w:val="24"/>
              </w:rPr>
            </w:pPr>
            <w:r>
              <w:rPr>
                <w:rFonts w:hint="eastAsia" w:ascii="宋体" w:hAnsi="宋体" w:eastAsia="宋体" w:cs="宋体"/>
                <w:i w:val="0"/>
                <w:iCs w:val="0"/>
                <w:color w:val="000000"/>
                <w:kern w:val="0"/>
                <w:sz w:val="21"/>
                <w:szCs w:val="21"/>
                <w:u w:val="none"/>
                <w:lang w:val="en-US" w:eastAsia="zh-CN" w:bidi="ar"/>
              </w:rPr>
              <w:t>1、掌握主流的自然语言、知识图谱、机器学习、深度学习等算法，如词嵌入、注意力机制、预训练模型、PageRank、逻辑回归、lightgbm、Transform等；</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2、掌握一种主流关系数据库（如Oracle、MySQL、TDSQL等），至少熟练掌握一种数据分析及建模语言（Scala\R\PYTHON\SAS等）。</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3、熟悉日常开发所需的Linux常用命令、版本控制工具、单元测试工具等。</w:t>
            </w:r>
          </w:p>
        </w:tc>
        <w:tc>
          <w:tcPr>
            <w:tcW w:w="4010" w:type="dxa"/>
            <w:vAlign w:val="top"/>
          </w:tcPr>
          <w:p>
            <w:pPr>
              <w:keepNext w:val="0"/>
              <w:keepLines w:val="0"/>
              <w:widowControl/>
              <w:suppressLineNumbers w:val="0"/>
              <w:jc w:val="both"/>
              <w:textAlignment w:val="top"/>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1、全日制大学本科及以上学历，4年（含）以上自然语言、知识图谱、机器学习、深度学习相关工作经验，硕士2年（含）以上、博士1年（含）以上；</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2、具有2年以上自然语言、知识图谱、机器学习、深度学习产品或项目研发和调优经验。</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3、个人过往履历及工作中未发生过重大风险问题或合规问题，无违法违纪行为和不良记录。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1" w:type="dxa"/>
            <w:vAlign w:val="center"/>
          </w:tcPr>
          <w:p>
            <w:pPr>
              <w:keepNext w:val="0"/>
              <w:keepLines w:val="0"/>
              <w:widowControl/>
              <w:suppressLineNumbers w:val="0"/>
              <w:jc w:val="center"/>
              <w:textAlignment w:val="center"/>
              <w:rPr>
                <w:rFonts w:hint="eastAsia" w:ascii="宋体" w:hAnsi="宋体" w:eastAsia="宋体"/>
                <w:sz w:val="24"/>
                <w:szCs w:val="24"/>
              </w:rPr>
            </w:pPr>
            <w:r>
              <w:rPr>
                <w:rFonts w:hint="eastAsia" w:ascii="宋体" w:hAnsi="宋体" w:eastAsia="宋体" w:cs="宋体"/>
                <w:i w:val="0"/>
                <w:iCs w:val="0"/>
                <w:color w:val="000000"/>
                <w:kern w:val="0"/>
                <w:sz w:val="21"/>
                <w:szCs w:val="21"/>
                <w:u w:val="none"/>
                <w:lang w:val="en-US" w:eastAsia="zh-CN" w:bidi="ar"/>
              </w:rPr>
              <w:t>三级</w:t>
            </w:r>
          </w:p>
        </w:tc>
        <w:tc>
          <w:tcPr>
            <w:tcW w:w="4750" w:type="dxa"/>
            <w:vAlign w:val="top"/>
          </w:tcPr>
          <w:p>
            <w:pPr>
              <w:keepNext w:val="0"/>
              <w:keepLines w:val="0"/>
              <w:widowControl/>
              <w:suppressLineNumbers w:val="0"/>
              <w:jc w:val="both"/>
              <w:textAlignment w:val="top"/>
              <w:rPr>
                <w:rFonts w:hint="eastAsia" w:ascii="宋体" w:hAnsi="宋体" w:eastAsia="宋体"/>
                <w:sz w:val="24"/>
                <w:szCs w:val="24"/>
              </w:rPr>
            </w:pPr>
            <w:r>
              <w:rPr>
                <w:rFonts w:hint="eastAsia" w:ascii="宋体" w:hAnsi="宋体" w:eastAsia="宋体" w:cs="宋体"/>
                <w:i w:val="0"/>
                <w:iCs w:val="0"/>
                <w:color w:val="000000"/>
                <w:kern w:val="0"/>
                <w:sz w:val="21"/>
                <w:szCs w:val="21"/>
                <w:u w:val="none"/>
                <w:lang w:val="en-US" w:eastAsia="zh-CN" w:bidi="ar"/>
              </w:rPr>
              <w:t>1、熟练掌握主流的自然语言、知识图谱、机器学习、深度学习等算法，如词嵌入、注意力机制、预训练模型、PageRank、逻辑回归、lightgbm、Transform等。</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2、熟练掌握一种主流关系数据库（如Oracle、MySQL、TDSQL等），至少熟练掌握一种建模语言及软件能力（Scala\R\PYTHON\SAS等）。</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3、熟悉日常开发所需的Linux常用命令、版本控制工具、单元测试工具等。</w:t>
            </w:r>
          </w:p>
        </w:tc>
        <w:tc>
          <w:tcPr>
            <w:tcW w:w="4010" w:type="dxa"/>
            <w:vAlign w:val="top"/>
          </w:tcPr>
          <w:p>
            <w:pPr>
              <w:keepNext w:val="0"/>
              <w:keepLines w:val="0"/>
              <w:widowControl/>
              <w:suppressLineNumbers w:val="0"/>
              <w:jc w:val="both"/>
              <w:textAlignment w:val="top"/>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1、全日制大学本科及以上学历，6年（含）以上数据挖掘/建模相关工作经验，硕士4年（含）以上、博士2年（含）以上。</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2、具有2年以上自然语言、知识图谱、机器学习、深度学习大型项目实施、研发和调优经验。</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3、个人过往履历及工作中未发生过重大风险问题或合规问题，无违法违纪行为和不良记录。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1" w:type="dxa"/>
            <w:vAlign w:val="center"/>
          </w:tcPr>
          <w:p>
            <w:pPr>
              <w:keepNext w:val="0"/>
              <w:keepLines w:val="0"/>
              <w:widowControl/>
              <w:suppressLineNumbers w:val="0"/>
              <w:jc w:val="center"/>
              <w:textAlignment w:val="center"/>
              <w:rPr>
                <w:rFonts w:hint="eastAsia" w:ascii="宋体" w:hAnsi="宋体" w:eastAsia="宋体"/>
                <w:sz w:val="24"/>
                <w:szCs w:val="24"/>
              </w:rPr>
            </w:pPr>
            <w:r>
              <w:rPr>
                <w:rFonts w:hint="eastAsia" w:ascii="宋体" w:hAnsi="宋体" w:eastAsia="宋体" w:cs="宋体"/>
                <w:i w:val="0"/>
                <w:iCs w:val="0"/>
                <w:color w:val="000000"/>
                <w:kern w:val="0"/>
                <w:sz w:val="21"/>
                <w:szCs w:val="21"/>
                <w:u w:val="none"/>
                <w:lang w:val="en-US" w:eastAsia="zh-CN" w:bidi="ar"/>
              </w:rPr>
              <w:t>四级</w:t>
            </w:r>
          </w:p>
        </w:tc>
        <w:tc>
          <w:tcPr>
            <w:tcW w:w="4750" w:type="dxa"/>
            <w:vAlign w:val="top"/>
          </w:tcPr>
          <w:p>
            <w:pPr>
              <w:keepNext w:val="0"/>
              <w:keepLines w:val="0"/>
              <w:widowControl/>
              <w:suppressLineNumbers w:val="0"/>
              <w:jc w:val="both"/>
              <w:textAlignment w:val="top"/>
              <w:rPr>
                <w:rFonts w:hint="eastAsia" w:ascii="宋体" w:hAnsi="宋体" w:eastAsia="宋体"/>
                <w:sz w:val="24"/>
                <w:szCs w:val="24"/>
              </w:rPr>
            </w:pPr>
            <w:r>
              <w:rPr>
                <w:rFonts w:hint="eastAsia" w:ascii="宋体" w:hAnsi="宋体" w:eastAsia="宋体" w:cs="宋体"/>
                <w:i w:val="0"/>
                <w:iCs w:val="0"/>
                <w:color w:val="000000"/>
                <w:kern w:val="0"/>
                <w:sz w:val="21"/>
                <w:szCs w:val="21"/>
                <w:u w:val="none"/>
                <w:lang w:val="en-US" w:eastAsia="zh-CN" w:bidi="ar"/>
              </w:rPr>
              <w:t>1、精通主流的自然语言、知识图谱、机器学习、深度学习等算法，如词嵌入、注意力机制、预训练模型、PageRank、逻辑回归、lightgbm、Transform等。</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2、精通一种主流关系数据库（如Oracle、MySQL、TDSQL等），至少精通一种一种数据分析及建模语言（Scala\R\PYTHON\SAS等）。</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3、熟悉日常开发所需的Linux常用命令、版本控制工具、单元测试工具等。</w:t>
            </w:r>
          </w:p>
        </w:tc>
        <w:tc>
          <w:tcPr>
            <w:tcW w:w="4010" w:type="dxa"/>
            <w:vAlign w:val="top"/>
          </w:tcPr>
          <w:p>
            <w:pPr>
              <w:keepNext w:val="0"/>
              <w:keepLines w:val="0"/>
              <w:widowControl/>
              <w:suppressLineNumbers w:val="0"/>
              <w:jc w:val="both"/>
              <w:textAlignment w:val="top"/>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1、全日制大学本科及以上学历，8年（含）以上数据挖掘/建模相关工作经验，硕士6年（含）以上、博士4年（含）以上。</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2、具有3年以上金融行业相关的自然语言、知识图谱、机器学习、深度学习大型项目实施、研发和调优经验。</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3、能够独立或带领团队完成复杂的建模项目，从需求分析到模型部署。</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4、个人过往履历及工作中未发生过重大风险问题或合规问题，无违法违纪行为和不良记录。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1" w:type="dxa"/>
            <w:vAlign w:val="center"/>
          </w:tcPr>
          <w:p>
            <w:pPr>
              <w:keepNext w:val="0"/>
              <w:keepLines w:val="0"/>
              <w:widowControl/>
              <w:suppressLineNumbers w:val="0"/>
              <w:jc w:val="center"/>
              <w:textAlignment w:val="center"/>
              <w:rPr>
                <w:rFonts w:hint="eastAsia" w:ascii="宋体" w:hAnsi="宋体" w:eastAsia="宋体"/>
                <w:sz w:val="24"/>
                <w:szCs w:val="24"/>
              </w:rPr>
            </w:pPr>
            <w:r>
              <w:rPr>
                <w:rFonts w:hint="eastAsia" w:ascii="宋体" w:hAnsi="宋体" w:eastAsia="宋体" w:cs="宋体"/>
                <w:i w:val="0"/>
                <w:iCs w:val="0"/>
                <w:color w:val="000000"/>
                <w:kern w:val="0"/>
                <w:sz w:val="21"/>
                <w:szCs w:val="21"/>
                <w:u w:val="none"/>
                <w:lang w:val="en-US" w:eastAsia="zh-CN" w:bidi="ar"/>
              </w:rPr>
              <w:t>五级</w:t>
            </w:r>
          </w:p>
        </w:tc>
        <w:tc>
          <w:tcPr>
            <w:tcW w:w="4750" w:type="dxa"/>
            <w:vAlign w:val="top"/>
          </w:tcPr>
          <w:p>
            <w:pPr>
              <w:keepNext w:val="0"/>
              <w:keepLines w:val="0"/>
              <w:widowControl/>
              <w:suppressLineNumbers w:val="0"/>
              <w:jc w:val="both"/>
              <w:textAlignment w:val="top"/>
              <w:rPr>
                <w:rFonts w:hint="eastAsia" w:ascii="宋体" w:hAnsi="宋体" w:eastAsia="宋体"/>
                <w:sz w:val="24"/>
                <w:szCs w:val="24"/>
              </w:rPr>
            </w:pPr>
            <w:r>
              <w:rPr>
                <w:rFonts w:hint="eastAsia" w:ascii="宋体" w:hAnsi="宋体" w:eastAsia="宋体" w:cs="宋体"/>
                <w:i w:val="0"/>
                <w:iCs w:val="0"/>
                <w:color w:val="000000"/>
                <w:kern w:val="0"/>
                <w:sz w:val="21"/>
                <w:szCs w:val="21"/>
                <w:u w:val="none"/>
                <w:lang w:val="en-US" w:eastAsia="zh-CN" w:bidi="ar"/>
              </w:rPr>
              <w:t>1、 精通主流的自然语言、知识图谱、机器学习、深度学习等算法，如词嵌入、注意力机制、预训练模型、PageRank、逻辑回归、lightgbm、Transform等。</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2、精通一种主流关系数据库（如Oracle、MySQL、TDSQL等），至少精通一种一种数据分析及建模语言（Scala\R\PYTHON\SAS等）。</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3、熟悉日常开发所需的Linux常用命令、版本控制工具、单元测试工具等。</w:t>
            </w:r>
          </w:p>
        </w:tc>
        <w:tc>
          <w:tcPr>
            <w:tcW w:w="4010" w:type="dxa"/>
            <w:vAlign w:val="top"/>
          </w:tcPr>
          <w:p>
            <w:pPr>
              <w:keepNext w:val="0"/>
              <w:keepLines w:val="0"/>
              <w:widowControl/>
              <w:suppressLineNumbers w:val="0"/>
              <w:jc w:val="both"/>
              <w:textAlignment w:val="top"/>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1、全日制大学本科及以上学历，10年（含）以上数据挖掘/建模相关工作经验，硕士8年（含）以上、博士6年（含）以上。</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2、具有5年以上金融行业相关的自然语言、知识图谱、机器学习、深度学习大型项目实施、研发和调优经验。</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3、能够独立或带领团队完成复杂的建模项目，从需求分析到模型部署。</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4、个人过往履历及工作中未发生过重大风险问题或合规问题，无违法违纪行为和不良记录。</w:t>
            </w:r>
          </w:p>
        </w:tc>
      </w:tr>
    </w:tbl>
    <w:p>
      <w:pPr>
        <w:spacing w:line="440" w:lineRule="exact"/>
        <w:ind w:firstLine="482" w:firstLineChars="200"/>
        <w:rPr>
          <w:rFonts w:ascii="宋体" w:hAnsi="宋体" w:eastAsia="宋体"/>
          <w:b/>
          <w:sz w:val="24"/>
          <w:szCs w:val="24"/>
        </w:rPr>
      </w:pPr>
      <w:r>
        <w:rPr>
          <w:rFonts w:hint="eastAsia" w:ascii="宋体" w:hAnsi="宋体" w:eastAsia="宋体"/>
          <w:b/>
          <w:sz w:val="24"/>
          <w:szCs w:val="24"/>
          <w:lang w:val="en-US" w:eastAsia="zh-CN"/>
        </w:rPr>
        <w:t>五</w:t>
      </w:r>
      <w:r>
        <w:rPr>
          <w:rFonts w:hint="eastAsia" w:ascii="宋体" w:hAnsi="宋体" w:eastAsia="宋体"/>
          <w:b/>
          <w:sz w:val="24"/>
          <w:szCs w:val="24"/>
        </w:rPr>
        <w:t>、</w:t>
      </w:r>
      <w:r>
        <w:rPr>
          <w:rFonts w:hint="eastAsia" w:ascii="宋体" w:hAnsi="宋体" w:eastAsia="宋体"/>
          <w:b/>
          <w:sz w:val="24"/>
          <w:szCs w:val="24"/>
          <w:lang w:val="en-US" w:eastAsia="zh-CN"/>
        </w:rPr>
        <w:t>合格</w:t>
      </w:r>
      <w:r>
        <w:rPr>
          <w:rFonts w:hint="eastAsia" w:ascii="宋体" w:hAnsi="宋体" w:eastAsia="宋体"/>
          <w:b/>
          <w:sz w:val="24"/>
          <w:szCs w:val="24"/>
        </w:rPr>
        <w:t>供应商要求：</w:t>
      </w:r>
    </w:p>
    <w:p>
      <w:pPr>
        <w:spacing w:line="440" w:lineRule="exact"/>
        <w:ind w:firstLine="480" w:firstLineChars="200"/>
        <w:rPr>
          <w:rFonts w:hint="eastAsia" w:ascii="宋体" w:hAnsi="宋体" w:eastAsia="宋体"/>
          <w:sz w:val="24"/>
          <w:szCs w:val="24"/>
          <w:lang w:eastAsia="zh-CN"/>
        </w:rPr>
      </w:pPr>
      <w:r>
        <w:rPr>
          <w:rFonts w:hint="eastAsia" w:ascii="宋体" w:hAnsi="宋体" w:eastAsia="宋体"/>
          <w:sz w:val="24"/>
          <w:szCs w:val="24"/>
        </w:rPr>
        <w:t>（一</w:t>
      </w:r>
      <w:r>
        <w:rPr>
          <w:rFonts w:ascii="宋体" w:hAnsi="宋体" w:eastAsia="宋体"/>
          <w:sz w:val="24"/>
          <w:szCs w:val="24"/>
        </w:rPr>
        <w:t>）注册资金在人民币</w:t>
      </w:r>
      <w:r>
        <w:rPr>
          <w:rFonts w:hint="eastAsia" w:ascii="宋体" w:hAnsi="宋体" w:eastAsia="宋体"/>
          <w:sz w:val="24"/>
          <w:szCs w:val="24"/>
          <w:lang w:val="en-US" w:eastAsia="zh-CN"/>
        </w:rPr>
        <w:t>10</w:t>
      </w:r>
      <w:r>
        <w:rPr>
          <w:rFonts w:ascii="宋体" w:hAnsi="宋体" w:eastAsia="宋体"/>
          <w:sz w:val="24"/>
          <w:szCs w:val="24"/>
        </w:rPr>
        <w:t>00万元以上（含），</w:t>
      </w:r>
      <w:r>
        <w:rPr>
          <w:rFonts w:hint="eastAsia" w:ascii="宋体" w:hAnsi="宋体" w:eastAsia="宋体"/>
          <w:sz w:val="24"/>
          <w:szCs w:val="24"/>
        </w:rPr>
        <w:t>人数规模</w:t>
      </w:r>
      <w:r>
        <w:rPr>
          <w:rFonts w:hint="eastAsia" w:ascii="宋体" w:hAnsi="宋体" w:eastAsia="宋体"/>
          <w:sz w:val="24"/>
          <w:szCs w:val="24"/>
          <w:lang w:val="en-US" w:eastAsia="zh-CN"/>
        </w:rPr>
        <w:t>100人以上，</w:t>
      </w:r>
      <w:r>
        <w:rPr>
          <w:rFonts w:ascii="宋体" w:hAnsi="宋体" w:eastAsia="宋体"/>
          <w:sz w:val="24"/>
          <w:szCs w:val="24"/>
        </w:rPr>
        <w:t>具有独立法人资格、</w:t>
      </w:r>
      <w:r>
        <w:rPr>
          <w:rFonts w:hint="eastAsia" w:ascii="宋体" w:hAnsi="宋体" w:eastAsia="宋体"/>
          <w:sz w:val="24"/>
          <w:szCs w:val="24"/>
        </w:rPr>
        <w:t>独立承担民事责任的能力，公司成立时间</w:t>
      </w:r>
      <w:r>
        <w:rPr>
          <w:rFonts w:hint="eastAsia" w:ascii="宋体" w:hAnsi="宋体" w:eastAsia="宋体"/>
          <w:sz w:val="24"/>
          <w:szCs w:val="24"/>
          <w:lang w:val="en-US" w:eastAsia="zh-CN"/>
        </w:rPr>
        <w:t>3</w:t>
      </w:r>
      <w:r>
        <w:rPr>
          <w:rFonts w:hint="eastAsia" w:ascii="宋体" w:hAnsi="宋体" w:eastAsia="宋体"/>
          <w:sz w:val="24"/>
          <w:szCs w:val="24"/>
        </w:rPr>
        <w:t>年以上（含）。</w:t>
      </w:r>
    </w:p>
    <w:p>
      <w:pPr>
        <w:spacing w:line="440" w:lineRule="exact"/>
        <w:ind w:firstLine="480" w:firstLineChars="200"/>
        <w:rPr>
          <w:rFonts w:hint="default" w:ascii="宋体" w:hAnsi="宋体" w:eastAsia="宋体"/>
          <w:sz w:val="24"/>
          <w:szCs w:val="24"/>
          <w:lang w:val="en-US" w:eastAsia="zh-CN"/>
        </w:rPr>
      </w:pPr>
      <w:r>
        <w:rPr>
          <w:rFonts w:hint="eastAsia" w:ascii="宋体" w:hAnsi="宋体" w:eastAsia="宋体"/>
          <w:sz w:val="24"/>
          <w:szCs w:val="24"/>
          <w:lang w:eastAsia="zh-CN"/>
        </w:rPr>
        <w:t>（</w:t>
      </w:r>
      <w:r>
        <w:rPr>
          <w:rFonts w:hint="eastAsia" w:ascii="宋体" w:hAnsi="宋体" w:eastAsia="宋体"/>
          <w:sz w:val="24"/>
          <w:szCs w:val="24"/>
          <w:lang w:val="en-US" w:eastAsia="zh-CN"/>
        </w:rPr>
        <w:t>二</w:t>
      </w:r>
      <w:r>
        <w:rPr>
          <w:rFonts w:hint="eastAsia" w:ascii="宋体" w:hAnsi="宋体" w:eastAsia="宋体"/>
          <w:sz w:val="24"/>
          <w:szCs w:val="24"/>
          <w:lang w:eastAsia="zh-CN"/>
        </w:rPr>
        <w:t>）</w:t>
      </w:r>
      <w:r>
        <w:rPr>
          <w:rFonts w:hint="eastAsia" w:ascii="宋体" w:hAnsi="宋体" w:eastAsia="宋体"/>
          <w:sz w:val="24"/>
          <w:szCs w:val="24"/>
          <w:lang w:val="en-US" w:eastAsia="zh-CN"/>
        </w:rPr>
        <w:t>供应商2022年1月1日至今在应用开发/数据开发/模型开发类领域（结合参与合同包类型反馈）与国有大型银行、股份制商业银行或国内头部城商行（2023年资产规模排名前20）有合作经验且在上述领域有成功案例，合作案例不低于1个。</w:t>
      </w:r>
    </w:p>
    <w:p>
      <w:pPr>
        <w:spacing w:line="440" w:lineRule="exact"/>
        <w:ind w:firstLine="480" w:firstLineChars="200"/>
        <w:rPr>
          <w:rFonts w:hint="eastAsia" w:ascii="宋体" w:hAnsi="宋体" w:eastAsia="宋体"/>
          <w:sz w:val="24"/>
          <w:szCs w:val="24"/>
          <w:lang w:val="en-US" w:eastAsia="zh-CN"/>
        </w:rPr>
      </w:pPr>
      <w:r>
        <w:rPr>
          <w:rFonts w:hint="eastAsia" w:ascii="宋体" w:hAnsi="宋体" w:eastAsia="宋体"/>
          <w:sz w:val="24"/>
          <w:szCs w:val="24"/>
          <w:lang w:val="en-US" w:eastAsia="zh-CN"/>
        </w:rPr>
        <w:t>（三）供应商应具备相应的人员储备，可覆盖所有级别需求，</w:t>
      </w:r>
      <w:r>
        <w:rPr>
          <w:rFonts w:hint="eastAsia" w:ascii="宋体" w:hAnsi="宋体" w:eastAsia="宋体"/>
          <w:color w:val="auto"/>
          <w:sz w:val="24"/>
          <w:szCs w:val="24"/>
          <w:highlight w:val="none"/>
        </w:rPr>
        <w:t>并且应当保证参与我行</w:t>
      </w:r>
      <w:r>
        <w:rPr>
          <w:rFonts w:hint="eastAsia" w:ascii="宋体" w:hAnsi="宋体" w:eastAsia="宋体"/>
          <w:sz w:val="24"/>
          <w:szCs w:val="24"/>
          <w:lang w:val="en-US" w:eastAsia="zh-CN"/>
        </w:rPr>
        <w:t>外包服务</w:t>
      </w:r>
      <w:r>
        <w:rPr>
          <w:rFonts w:hint="eastAsia" w:ascii="宋体" w:hAnsi="宋体" w:eastAsia="宋体"/>
          <w:color w:val="auto"/>
          <w:sz w:val="24"/>
          <w:szCs w:val="24"/>
          <w:highlight w:val="none"/>
        </w:rPr>
        <w:t>90%以上人员的稳定性。</w:t>
      </w:r>
    </w:p>
    <w:p>
      <w:pPr>
        <w:spacing w:line="440" w:lineRule="exact"/>
        <w:ind w:firstLine="480" w:firstLineChars="200"/>
        <w:rPr>
          <w:rFonts w:hint="default" w:ascii="宋体" w:hAnsi="宋体" w:eastAsia="宋体"/>
          <w:sz w:val="24"/>
          <w:szCs w:val="24"/>
          <w:lang w:val="en-US" w:eastAsia="zh-CN"/>
        </w:rPr>
      </w:pPr>
      <w:r>
        <w:rPr>
          <w:rFonts w:hint="eastAsia" w:ascii="宋体" w:hAnsi="宋体" w:eastAsia="宋体"/>
          <w:sz w:val="24"/>
          <w:szCs w:val="24"/>
          <w:lang w:val="en-US" w:eastAsia="zh-CN"/>
        </w:rPr>
        <w:t>（四）供应商应通过ISO9001及以上质量管理体系认证，并取得CMMI3级（含）以上认证资质。</w:t>
      </w:r>
    </w:p>
    <w:p>
      <w:pPr>
        <w:spacing w:line="440" w:lineRule="exact"/>
        <w:ind w:firstLine="480" w:firstLineChars="200"/>
        <w:rPr>
          <w:rFonts w:hint="default" w:ascii="宋体" w:hAnsi="宋体" w:eastAsia="宋体"/>
          <w:sz w:val="24"/>
          <w:szCs w:val="24"/>
          <w:lang w:val="en-US"/>
        </w:rPr>
      </w:pPr>
      <w:r>
        <w:rPr>
          <w:rFonts w:hint="eastAsia" w:ascii="宋体" w:hAnsi="宋体" w:eastAsia="宋体"/>
          <w:sz w:val="24"/>
          <w:szCs w:val="24"/>
        </w:rPr>
        <w:t>（</w:t>
      </w:r>
      <w:r>
        <w:rPr>
          <w:rFonts w:hint="eastAsia" w:ascii="宋体" w:hAnsi="宋体" w:eastAsia="宋体"/>
          <w:sz w:val="24"/>
          <w:szCs w:val="24"/>
          <w:lang w:val="en-US" w:eastAsia="zh-CN"/>
        </w:rPr>
        <w:t>五</w:t>
      </w:r>
      <w:r>
        <w:rPr>
          <w:rFonts w:ascii="宋体" w:hAnsi="宋体" w:eastAsia="宋体"/>
          <w:sz w:val="24"/>
          <w:szCs w:val="24"/>
        </w:rPr>
        <w:t>）</w:t>
      </w:r>
      <w:r>
        <w:rPr>
          <w:rFonts w:hint="eastAsia" w:ascii="宋体" w:hAnsi="宋体" w:eastAsia="宋体"/>
          <w:sz w:val="24"/>
          <w:szCs w:val="24"/>
          <w:lang w:val="en-US" w:eastAsia="zh-CN"/>
        </w:rPr>
        <w:t>供应商</w:t>
      </w:r>
      <w:r>
        <w:rPr>
          <w:rFonts w:ascii="宋体" w:hAnsi="宋体" w:eastAsia="宋体"/>
          <w:sz w:val="24"/>
          <w:szCs w:val="24"/>
        </w:rPr>
        <w:t>具备履行合</w:t>
      </w:r>
      <w:r>
        <w:rPr>
          <w:rFonts w:hint="eastAsia" w:ascii="宋体" w:hAnsi="宋体" w:eastAsia="宋体"/>
          <w:sz w:val="24"/>
          <w:szCs w:val="24"/>
        </w:rPr>
        <w:t>同所必须的专业技术能力</w:t>
      </w:r>
      <w:r>
        <w:rPr>
          <w:rFonts w:hint="eastAsia" w:ascii="宋体" w:hAnsi="宋体" w:eastAsia="宋体"/>
          <w:sz w:val="24"/>
          <w:szCs w:val="24"/>
          <w:lang w:eastAsia="zh-CN"/>
        </w:rPr>
        <w:t>，</w:t>
      </w:r>
      <w:r>
        <w:rPr>
          <w:rFonts w:hint="eastAsia" w:ascii="宋体" w:hAnsi="宋体" w:eastAsia="宋体"/>
          <w:sz w:val="24"/>
          <w:szCs w:val="24"/>
          <w:lang w:val="en-US" w:eastAsia="zh-CN"/>
        </w:rPr>
        <w:t>财务状况良好。</w:t>
      </w:r>
    </w:p>
    <w:p>
      <w:pPr>
        <w:spacing w:line="440" w:lineRule="exact"/>
        <w:ind w:firstLine="480" w:firstLineChars="200"/>
        <w:rPr>
          <w:rFonts w:ascii="宋体" w:hAnsi="宋体" w:eastAsia="宋体"/>
          <w:sz w:val="24"/>
          <w:szCs w:val="24"/>
        </w:rPr>
      </w:pPr>
      <w:r>
        <w:rPr>
          <w:rFonts w:hint="eastAsia" w:ascii="宋体" w:hAnsi="宋体" w:eastAsia="宋体"/>
          <w:sz w:val="24"/>
          <w:szCs w:val="24"/>
          <w:lang w:eastAsia="zh-CN"/>
        </w:rPr>
        <w:t>（</w:t>
      </w:r>
      <w:r>
        <w:rPr>
          <w:rFonts w:hint="eastAsia" w:ascii="宋体" w:hAnsi="宋体" w:eastAsia="宋体"/>
          <w:sz w:val="24"/>
          <w:szCs w:val="24"/>
          <w:lang w:val="en-US" w:eastAsia="zh-CN"/>
        </w:rPr>
        <w:t>六</w:t>
      </w:r>
      <w:r>
        <w:rPr>
          <w:rFonts w:hint="eastAsia" w:ascii="宋体" w:hAnsi="宋体" w:eastAsia="宋体"/>
          <w:sz w:val="24"/>
          <w:szCs w:val="24"/>
          <w:lang w:eastAsia="zh-CN"/>
        </w:rPr>
        <w:t>）</w:t>
      </w:r>
      <w:r>
        <w:rPr>
          <w:rFonts w:ascii="宋体" w:hAnsi="宋体" w:eastAsia="宋体"/>
          <w:sz w:val="24"/>
          <w:szCs w:val="24"/>
        </w:rPr>
        <w:t>遵守国家法律法规，在经营活动中没有违法记录，企业法人及其法定代表人未</w:t>
      </w:r>
      <w:r>
        <w:rPr>
          <w:rFonts w:hint="eastAsia" w:ascii="宋体" w:hAnsi="宋体" w:eastAsia="宋体"/>
          <w:sz w:val="24"/>
          <w:szCs w:val="24"/>
        </w:rPr>
        <w:t>出现重大违规违法记录，没有出现违背社会责任的不良信息。</w:t>
      </w:r>
    </w:p>
    <w:p>
      <w:pPr>
        <w:spacing w:line="440" w:lineRule="exact"/>
        <w:ind w:firstLine="480" w:firstLineChars="200"/>
        <w:rPr>
          <w:rFonts w:ascii="宋体" w:hAnsi="宋体" w:eastAsia="宋体"/>
          <w:sz w:val="24"/>
          <w:szCs w:val="24"/>
        </w:rPr>
      </w:pPr>
      <w:r>
        <w:rPr>
          <w:rFonts w:hint="eastAsia" w:ascii="宋体" w:hAnsi="宋体" w:eastAsia="宋体"/>
          <w:sz w:val="24"/>
          <w:szCs w:val="24"/>
        </w:rPr>
        <w:t>（</w:t>
      </w:r>
      <w:r>
        <w:rPr>
          <w:rFonts w:hint="eastAsia" w:ascii="宋体" w:hAnsi="宋体" w:eastAsia="宋体"/>
          <w:sz w:val="24"/>
          <w:szCs w:val="24"/>
          <w:lang w:val="en-US" w:eastAsia="zh-CN"/>
        </w:rPr>
        <w:t>七</w:t>
      </w:r>
      <w:r>
        <w:rPr>
          <w:rFonts w:ascii="宋体" w:hAnsi="宋体" w:eastAsia="宋体"/>
          <w:sz w:val="24"/>
          <w:szCs w:val="24"/>
        </w:rPr>
        <w:t>）企业法人及其法定代表人未被列入失信被执行人名单，企业未</w:t>
      </w:r>
      <w:r>
        <w:rPr>
          <w:rFonts w:hint="eastAsia" w:ascii="宋体" w:hAnsi="宋体" w:eastAsia="宋体"/>
          <w:sz w:val="24"/>
          <w:szCs w:val="24"/>
        </w:rPr>
        <w:t>被列入重大税收违法案件当事人名单、政府采购严重违法失信行为记录名单、经营异常名录及厦门国际银行供应商黑名单</w:t>
      </w:r>
      <w:r>
        <w:rPr>
          <w:rFonts w:hint="eastAsia" w:ascii="宋体" w:hAnsi="宋体" w:eastAsia="宋体"/>
          <w:sz w:val="24"/>
          <w:szCs w:val="24"/>
          <w:lang w:eastAsia="zh-CN"/>
        </w:rPr>
        <w:t>，</w:t>
      </w:r>
      <w:r>
        <w:rPr>
          <w:rFonts w:hint="eastAsia" w:ascii="宋体" w:hAnsi="宋体" w:eastAsia="宋体"/>
          <w:sz w:val="24"/>
          <w:szCs w:val="24"/>
          <w:lang w:val="en-US" w:eastAsia="zh-CN"/>
        </w:rPr>
        <w:t>提供</w:t>
      </w:r>
      <w:r>
        <w:rPr>
          <w:rFonts w:ascii="宋体" w:hAnsi="宋体" w:eastAsia="宋体"/>
          <w:sz w:val="24"/>
          <w:szCs w:val="24"/>
        </w:rPr>
        <w:t>以下供应商的相关打印页面及承诺函：</w:t>
      </w:r>
    </w:p>
    <w:p>
      <w:pPr>
        <w:spacing w:line="440" w:lineRule="exact"/>
        <w:ind w:firstLine="480" w:firstLineChars="200"/>
        <w:rPr>
          <w:rFonts w:ascii="宋体" w:hAnsi="宋体" w:eastAsia="宋体"/>
          <w:sz w:val="24"/>
          <w:szCs w:val="24"/>
        </w:rPr>
      </w:pPr>
      <w:r>
        <w:rPr>
          <w:rFonts w:hint="eastAsia" w:ascii="宋体" w:hAnsi="宋体" w:eastAsia="宋体"/>
          <w:sz w:val="24"/>
          <w:szCs w:val="24"/>
          <w:lang w:val="en-US" w:eastAsia="zh-CN"/>
        </w:rPr>
        <w:t>1.</w:t>
      </w:r>
      <w:r>
        <w:rPr>
          <w:rFonts w:ascii="宋体" w:hAnsi="宋体" w:eastAsia="宋体"/>
          <w:sz w:val="24"/>
          <w:szCs w:val="24"/>
        </w:rPr>
        <w:t>国家企业信用信息公示系统（http://www.gsxt.gov.cn）中登记</w:t>
      </w:r>
      <w:r>
        <w:rPr>
          <w:rFonts w:hint="eastAsia" w:ascii="宋体" w:hAnsi="宋体" w:eastAsia="宋体"/>
          <w:sz w:val="24"/>
          <w:szCs w:val="24"/>
        </w:rPr>
        <w:t>信息（含有股东信息）、以及“列入严重违法失信企业名单（黑名单）信息”的截图；</w:t>
      </w:r>
    </w:p>
    <w:p>
      <w:pPr>
        <w:spacing w:line="440" w:lineRule="exact"/>
        <w:ind w:firstLine="480" w:firstLineChars="200"/>
        <w:rPr>
          <w:rFonts w:ascii="宋体" w:hAnsi="宋体" w:eastAsia="宋体"/>
          <w:sz w:val="24"/>
          <w:szCs w:val="24"/>
        </w:rPr>
      </w:pPr>
      <w:r>
        <w:rPr>
          <w:rFonts w:hint="eastAsia" w:ascii="宋体" w:hAnsi="宋体" w:eastAsia="宋体"/>
          <w:sz w:val="24"/>
          <w:szCs w:val="24"/>
          <w:lang w:val="en-US" w:eastAsia="zh-CN"/>
        </w:rPr>
        <w:t>2.</w:t>
      </w:r>
      <w:r>
        <w:rPr>
          <w:rFonts w:ascii="宋体" w:hAnsi="宋体" w:eastAsia="宋体"/>
          <w:sz w:val="24"/>
          <w:szCs w:val="24"/>
        </w:rPr>
        <w:t>信用中国网（https://www.creditchina.gov.cn/），有关“失信被</w:t>
      </w:r>
      <w:r>
        <w:rPr>
          <w:rFonts w:hint="eastAsia" w:ascii="宋体" w:hAnsi="宋体" w:eastAsia="宋体"/>
          <w:sz w:val="24"/>
          <w:szCs w:val="24"/>
        </w:rPr>
        <w:t>执行人”及“重大税收违法案件当事人名单”的截图；</w:t>
      </w:r>
    </w:p>
    <w:p>
      <w:pPr>
        <w:spacing w:line="440" w:lineRule="exact"/>
        <w:ind w:firstLine="480" w:firstLineChars="200"/>
        <w:rPr>
          <w:rFonts w:hint="eastAsia" w:ascii="宋体" w:hAnsi="宋体" w:eastAsia="宋体"/>
          <w:sz w:val="24"/>
          <w:szCs w:val="24"/>
        </w:rPr>
      </w:pPr>
      <w:r>
        <w:rPr>
          <w:rFonts w:hint="eastAsia" w:ascii="宋体" w:hAnsi="宋体" w:eastAsia="宋体"/>
          <w:sz w:val="24"/>
          <w:szCs w:val="24"/>
          <w:lang w:val="en-US" w:eastAsia="zh-CN"/>
        </w:rPr>
        <w:t>3.</w:t>
      </w:r>
      <w:r>
        <w:rPr>
          <w:rFonts w:ascii="宋体" w:hAnsi="宋体" w:eastAsia="宋体"/>
          <w:sz w:val="24"/>
          <w:szCs w:val="24"/>
        </w:rPr>
        <w:t>无不良信用行为记录承诺函（</w:t>
      </w:r>
      <w:r>
        <w:rPr>
          <w:rFonts w:hint="eastAsia" w:ascii="宋体" w:hAnsi="宋体" w:eastAsia="宋体"/>
          <w:sz w:val="24"/>
          <w:szCs w:val="24"/>
        </w:rPr>
        <w:t>格式自拟</w:t>
      </w:r>
      <w:r>
        <w:rPr>
          <w:rFonts w:ascii="宋体" w:hAnsi="宋体" w:eastAsia="宋体"/>
          <w:sz w:val="24"/>
          <w:szCs w:val="24"/>
        </w:rPr>
        <w:t>，提供加盖公章的原</w:t>
      </w:r>
      <w:r>
        <w:rPr>
          <w:rFonts w:hint="eastAsia" w:ascii="宋体" w:hAnsi="宋体" w:eastAsia="宋体"/>
          <w:sz w:val="24"/>
          <w:szCs w:val="24"/>
        </w:rPr>
        <w:t>件电子扫描件）。</w:t>
      </w:r>
    </w:p>
    <w:p>
      <w:pPr>
        <w:spacing w:line="440" w:lineRule="exact"/>
        <w:ind w:firstLine="480" w:firstLineChars="200"/>
        <w:rPr>
          <w:rFonts w:hint="default" w:ascii="宋体" w:hAnsi="宋体" w:eastAsia="宋体"/>
          <w:sz w:val="24"/>
          <w:szCs w:val="24"/>
          <w:lang w:val="en-US" w:eastAsia="zh-CN"/>
        </w:rPr>
      </w:pPr>
      <w:r>
        <w:rPr>
          <w:rFonts w:hint="eastAsia" w:ascii="宋体" w:hAnsi="宋体" w:eastAsia="宋体"/>
          <w:sz w:val="24"/>
          <w:szCs w:val="24"/>
        </w:rPr>
        <w:t>（</w:t>
      </w:r>
      <w:r>
        <w:rPr>
          <w:rFonts w:hint="eastAsia" w:ascii="宋体" w:hAnsi="宋体" w:eastAsia="宋体"/>
          <w:sz w:val="24"/>
          <w:szCs w:val="24"/>
          <w:lang w:val="en-US" w:eastAsia="zh-CN"/>
        </w:rPr>
        <w:t>八</w:t>
      </w:r>
      <w:r>
        <w:rPr>
          <w:rFonts w:ascii="宋体" w:hAnsi="宋体" w:eastAsia="宋体"/>
          <w:sz w:val="24"/>
          <w:szCs w:val="24"/>
        </w:rPr>
        <w:t>）</w:t>
      </w:r>
      <w:r>
        <w:rPr>
          <w:rFonts w:hint="eastAsia" w:ascii="宋体" w:hAnsi="宋体" w:eastAsia="宋体"/>
          <w:sz w:val="24"/>
          <w:szCs w:val="24"/>
          <w:lang w:val="en-US" w:eastAsia="zh-CN"/>
        </w:rPr>
        <w:t>本项目</w:t>
      </w:r>
      <w:r>
        <w:rPr>
          <w:rFonts w:ascii="宋体" w:hAnsi="宋体" w:eastAsia="宋体"/>
          <w:sz w:val="24"/>
          <w:szCs w:val="24"/>
        </w:rPr>
        <w:t>谢绝联合体参与报名，谢绝法定代表人为同一个人的两个及两</w:t>
      </w:r>
      <w:r>
        <w:rPr>
          <w:rFonts w:hint="eastAsia" w:ascii="宋体" w:hAnsi="宋体" w:eastAsia="宋体"/>
          <w:sz w:val="24"/>
          <w:szCs w:val="24"/>
        </w:rPr>
        <w:t>个以上法人，母公司、全资子公司及其控股（管理）公司同时参与同一项目</w:t>
      </w:r>
      <w:r>
        <w:rPr>
          <w:rFonts w:hint="eastAsia" w:ascii="宋体" w:hAnsi="宋体" w:eastAsia="宋体"/>
          <w:sz w:val="24"/>
          <w:szCs w:val="24"/>
          <w:lang w:eastAsia="zh-CN"/>
        </w:rPr>
        <w:t>，</w:t>
      </w:r>
      <w:r>
        <w:rPr>
          <w:rFonts w:hint="eastAsia" w:ascii="宋体" w:hAnsi="宋体" w:eastAsia="宋体"/>
          <w:sz w:val="24"/>
          <w:szCs w:val="24"/>
          <w:lang w:val="en-US" w:eastAsia="zh-CN"/>
        </w:rPr>
        <w:t>不允许分包、转包或相关类似行为。</w:t>
      </w:r>
    </w:p>
    <w:p>
      <w:pPr>
        <w:spacing w:line="440" w:lineRule="exact"/>
        <w:ind w:firstLine="482" w:firstLineChars="200"/>
        <w:rPr>
          <w:rFonts w:ascii="宋体" w:hAnsi="宋体" w:eastAsia="宋体"/>
          <w:b/>
          <w:sz w:val="24"/>
          <w:szCs w:val="24"/>
        </w:rPr>
      </w:pPr>
      <w:r>
        <w:rPr>
          <w:rFonts w:hint="eastAsia" w:ascii="宋体" w:hAnsi="宋体" w:eastAsia="宋体"/>
          <w:b/>
          <w:sz w:val="24"/>
          <w:szCs w:val="24"/>
          <w:lang w:val="en-US" w:eastAsia="zh-CN"/>
        </w:rPr>
        <w:t>六</w:t>
      </w:r>
      <w:r>
        <w:rPr>
          <w:rFonts w:hint="eastAsia" w:ascii="宋体" w:hAnsi="宋体" w:eastAsia="宋体"/>
          <w:b/>
          <w:sz w:val="24"/>
          <w:szCs w:val="24"/>
        </w:rPr>
        <w:t>、注意事项</w:t>
      </w:r>
    </w:p>
    <w:p>
      <w:pPr>
        <w:spacing w:line="440" w:lineRule="exact"/>
        <w:ind w:firstLine="480" w:firstLineChars="200"/>
        <w:rPr>
          <w:rFonts w:ascii="宋体" w:hAnsi="宋体" w:eastAsia="宋体"/>
          <w:sz w:val="24"/>
          <w:szCs w:val="24"/>
        </w:rPr>
      </w:pPr>
      <w:r>
        <w:rPr>
          <w:rFonts w:hint="eastAsia" w:ascii="宋体" w:hAnsi="宋体" w:eastAsia="宋体"/>
          <w:sz w:val="24"/>
          <w:szCs w:val="24"/>
          <w:lang w:eastAsia="zh-CN"/>
        </w:rPr>
        <w:t>（</w:t>
      </w:r>
      <w:r>
        <w:rPr>
          <w:rFonts w:hint="eastAsia" w:ascii="宋体" w:hAnsi="宋体" w:eastAsia="宋体"/>
          <w:sz w:val="24"/>
          <w:szCs w:val="24"/>
          <w:lang w:val="en-US" w:eastAsia="zh-CN"/>
        </w:rPr>
        <w:t>一）</w:t>
      </w:r>
      <w:r>
        <w:rPr>
          <w:rFonts w:hint="eastAsia" w:ascii="宋体" w:hAnsi="宋体" w:eastAsia="宋体"/>
          <w:sz w:val="24"/>
          <w:szCs w:val="24"/>
        </w:rPr>
        <w:t>请按上述要求提供报名材料，</w:t>
      </w:r>
      <w:r>
        <w:rPr>
          <w:rFonts w:ascii="宋体" w:hAnsi="宋体" w:eastAsia="宋体"/>
          <w:sz w:val="24"/>
          <w:szCs w:val="24"/>
        </w:rPr>
        <w:t>报名资料须提供加盖公章的原件扫描件，</w:t>
      </w:r>
      <w:r>
        <w:rPr>
          <w:rFonts w:hint="eastAsia" w:ascii="宋体" w:hAnsi="宋体" w:eastAsia="宋体"/>
          <w:sz w:val="24"/>
          <w:szCs w:val="24"/>
        </w:rPr>
        <w:t>对于递交资料不全的、资料内容缺失的，或未按要求加盖公章及法人签字的原件电子扫描件视为报名资料缺漏，采购人将拒绝接受其报名。</w:t>
      </w:r>
    </w:p>
    <w:p>
      <w:pPr>
        <w:spacing w:line="440" w:lineRule="exact"/>
        <w:ind w:firstLine="480" w:firstLineChars="200"/>
        <w:rPr>
          <w:rFonts w:ascii="宋体" w:hAnsi="宋体" w:eastAsia="宋体"/>
          <w:sz w:val="24"/>
          <w:szCs w:val="24"/>
        </w:rPr>
      </w:pPr>
      <w:r>
        <w:rPr>
          <w:rFonts w:hint="eastAsia" w:ascii="宋体" w:hAnsi="宋体" w:eastAsia="宋体"/>
          <w:sz w:val="24"/>
          <w:szCs w:val="24"/>
          <w:lang w:eastAsia="zh-CN"/>
        </w:rPr>
        <w:t>（</w:t>
      </w:r>
      <w:r>
        <w:rPr>
          <w:rFonts w:hint="eastAsia" w:ascii="宋体" w:hAnsi="宋体" w:eastAsia="宋体"/>
          <w:sz w:val="24"/>
          <w:szCs w:val="24"/>
          <w:lang w:val="en-US" w:eastAsia="zh-CN"/>
        </w:rPr>
        <w:t>二</w:t>
      </w:r>
      <w:r>
        <w:rPr>
          <w:rFonts w:hint="eastAsia" w:ascii="宋体" w:hAnsi="宋体" w:eastAsia="宋体"/>
          <w:sz w:val="24"/>
          <w:szCs w:val="24"/>
          <w:lang w:eastAsia="zh-CN"/>
        </w:rPr>
        <w:t>）</w:t>
      </w:r>
      <w:r>
        <w:rPr>
          <w:rFonts w:ascii="宋体" w:hAnsi="宋体" w:eastAsia="宋体"/>
          <w:sz w:val="24"/>
          <w:szCs w:val="24"/>
        </w:rPr>
        <w:t>采购人视收到的上述资料不涉及商业秘密，所有供应商报名资料恕</w:t>
      </w:r>
      <w:r>
        <w:rPr>
          <w:rFonts w:hint="eastAsia" w:ascii="宋体" w:hAnsi="宋体" w:eastAsia="宋体"/>
          <w:sz w:val="24"/>
          <w:szCs w:val="24"/>
        </w:rPr>
        <w:t>不退还。</w:t>
      </w:r>
    </w:p>
    <w:p>
      <w:pPr>
        <w:spacing w:line="440" w:lineRule="exact"/>
        <w:ind w:firstLine="480" w:firstLineChars="200"/>
        <w:rPr>
          <w:rFonts w:ascii="宋体" w:hAnsi="宋体" w:eastAsia="宋体"/>
          <w:sz w:val="24"/>
          <w:szCs w:val="24"/>
        </w:rPr>
      </w:pPr>
      <w:r>
        <w:rPr>
          <w:rFonts w:hint="eastAsia" w:ascii="宋体" w:hAnsi="宋体" w:eastAsia="宋体"/>
          <w:sz w:val="24"/>
          <w:szCs w:val="24"/>
        </w:rPr>
        <w:t>（</w:t>
      </w:r>
      <w:r>
        <w:rPr>
          <w:rFonts w:hint="eastAsia" w:ascii="宋体" w:hAnsi="宋体" w:eastAsia="宋体"/>
          <w:sz w:val="24"/>
          <w:szCs w:val="24"/>
          <w:lang w:val="en-US" w:eastAsia="zh-CN"/>
        </w:rPr>
        <w:t>三</w:t>
      </w:r>
      <w:r>
        <w:rPr>
          <w:rFonts w:hint="eastAsia" w:ascii="宋体" w:hAnsi="宋体" w:eastAsia="宋体"/>
          <w:sz w:val="24"/>
          <w:szCs w:val="24"/>
        </w:rPr>
        <w:t>）本次公开征集不收取供应商的任何费用。</w:t>
      </w:r>
    </w:p>
    <w:p>
      <w:pPr>
        <w:spacing w:line="440" w:lineRule="exact"/>
        <w:ind w:firstLine="480" w:firstLineChars="200"/>
        <w:rPr>
          <w:rFonts w:hint="eastAsia" w:ascii="宋体" w:hAnsi="宋体" w:eastAsia="宋体"/>
          <w:sz w:val="24"/>
          <w:szCs w:val="24"/>
        </w:rPr>
      </w:pPr>
      <w:r>
        <w:rPr>
          <w:rFonts w:hint="eastAsia" w:ascii="宋体" w:hAnsi="宋体" w:eastAsia="宋体"/>
          <w:sz w:val="24"/>
          <w:szCs w:val="24"/>
        </w:rPr>
        <w:t>（</w:t>
      </w:r>
      <w:r>
        <w:rPr>
          <w:rFonts w:hint="eastAsia" w:ascii="宋体" w:hAnsi="宋体" w:eastAsia="宋体"/>
          <w:sz w:val="24"/>
          <w:szCs w:val="24"/>
          <w:lang w:val="en-US" w:eastAsia="zh-CN"/>
        </w:rPr>
        <w:t>四</w:t>
      </w:r>
      <w:r>
        <w:rPr>
          <w:rFonts w:hint="eastAsia" w:ascii="宋体" w:hAnsi="宋体" w:eastAsia="宋体"/>
          <w:sz w:val="24"/>
          <w:szCs w:val="24"/>
        </w:rPr>
        <w:t>）供应商须对报名信息和资料的真实性负责。如提供虚假材料，我行有权将其列入供应商黑名单，不得参与本行</w:t>
      </w:r>
      <w:bookmarkStart w:id="0" w:name="_GoBack"/>
      <w:bookmarkEnd w:id="0"/>
      <w:r>
        <w:rPr>
          <w:rFonts w:hint="eastAsia" w:ascii="宋体" w:hAnsi="宋体" w:eastAsia="宋体"/>
          <w:sz w:val="24"/>
          <w:szCs w:val="24"/>
        </w:rPr>
        <w:t>采购活动。</w:t>
      </w:r>
    </w:p>
    <w:p>
      <w:pPr>
        <w:spacing w:line="440" w:lineRule="exact"/>
        <w:ind w:firstLine="482" w:firstLineChars="200"/>
        <w:rPr>
          <w:rFonts w:ascii="宋体" w:hAnsi="宋体" w:eastAsia="宋体"/>
          <w:b/>
          <w:sz w:val="24"/>
          <w:szCs w:val="24"/>
        </w:rPr>
      </w:pPr>
      <w:r>
        <w:rPr>
          <w:rFonts w:hint="eastAsia" w:ascii="宋体" w:hAnsi="宋体" w:eastAsia="宋体"/>
          <w:b/>
          <w:sz w:val="24"/>
          <w:szCs w:val="24"/>
        </w:rPr>
        <w:t>（</w:t>
      </w:r>
      <w:r>
        <w:rPr>
          <w:rFonts w:hint="eastAsia" w:ascii="宋体" w:hAnsi="宋体" w:eastAsia="宋体"/>
          <w:b/>
          <w:sz w:val="24"/>
          <w:szCs w:val="24"/>
          <w:lang w:val="en-US" w:eastAsia="zh-CN"/>
        </w:rPr>
        <w:t>五</w:t>
      </w:r>
      <w:r>
        <w:rPr>
          <w:rFonts w:hint="eastAsia" w:ascii="宋体" w:hAnsi="宋体" w:eastAsia="宋体"/>
          <w:b/>
          <w:sz w:val="24"/>
          <w:szCs w:val="24"/>
        </w:rPr>
        <w:t>）报名资料发送指定邮箱：shijc</w:t>
      </w:r>
      <w:r>
        <w:rPr>
          <w:rFonts w:ascii="宋体" w:hAnsi="宋体" w:eastAsia="宋体"/>
          <w:b/>
          <w:sz w:val="24"/>
          <w:szCs w:val="24"/>
        </w:rPr>
        <w:t>@</w:t>
      </w:r>
      <w:r>
        <w:rPr>
          <w:rFonts w:hint="eastAsia" w:ascii="宋体" w:hAnsi="宋体" w:eastAsia="宋体"/>
          <w:b/>
          <w:sz w:val="24"/>
          <w:szCs w:val="24"/>
        </w:rPr>
        <w:t>xib.com.cn</w:t>
      </w:r>
      <w:r>
        <w:rPr>
          <w:rFonts w:ascii="宋体" w:hAnsi="宋体" w:eastAsia="宋体"/>
          <w:b/>
          <w:sz w:val="24"/>
          <w:szCs w:val="24"/>
        </w:rPr>
        <w:t>。邮件标题</w:t>
      </w:r>
      <w:r>
        <w:rPr>
          <w:rFonts w:hint="eastAsia" w:ascii="宋体" w:hAnsi="宋体" w:eastAsia="宋体"/>
          <w:b/>
          <w:sz w:val="24"/>
          <w:szCs w:val="24"/>
        </w:rPr>
        <w:t>格式为：公司全名</w:t>
      </w:r>
      <w:r>
        <w:rPr>
          <w:rFonts w:ascii="宋体" w:hAnsi="宋体" w:eastAsia="宋体"/>
          <w:b/>
          <w:sz w:val="24"/>
          <w:szCs w:val="24"/>
        </w:rPr>
        <w:t>+</w:t>
      </w:r>
      <w:r>
        <w:rPr>
          <w:rFonts w:hint="eastAsia" w:ascii="宋体" w:hAnsi="宋体" w:eastAsia="宋体"/>
          <w:b/>
          <w:sz w:val="24"/>
          <w:szCs w:val="24"/>
          <w:lang w:val="en-US" w:eastAsia="zh-CN"/>
        </w:rPr>
        <w:t>合同包名称+</w:t>
      </w:r>
      <w:r>
        <w:rPr>
          <w:rFonts w:hint="eastAsia" w:ascii="宋体" w:hAnsi="宋体" w:eastAsia="宋体"/>
          <w:b/>
          <w:sz w:val="24"/>
          <w:szCs w:val="24"/>
        </w:rPr>
        <w:t>厦门国际银行2024年通用开发人力外包</w:t>
      </w:r>
      <w:r>
        <w:rPr>
          <w:rFonts w:hint="eastAsia" w:ascii="宋体" w:hAnsi="宋体" w:eastAsia="宋体"/>
          <w:b/>
          <w:sz w:val="24"/>
          <w:szCs w:val="24"/>
          <w:lang w:val="en-US" w:eastAsia="zh-CN"/>
        </w:rPr>
        <w:t>服务</w:t>
      </w:r>
      <w:r>
        <w:rPr>
          <w:rFonts w:hint="eastAsia" w:ascii="宋体" w:hAnsi="宋体" w:eastAsia="宋体"/>
          <w:b/>
          <w:sz w:val="24"/>
          <w:szCs w:val="24"/>
        </w:rPr>
        <w:t>采购项目</w:t>
      </w:r>
      <w:r>
        <w:rPr>
          <w:rFonts w:hint="eastAsia" w:ascii="宋体" w:hAnsi="宋体" w:eastAsia="宋体"/>
          <w:b/>
          <w:sz w:val="24"/>
          <w:szCs w:val="24"/>
          <w:lang w:eastAsia="zh-CN"/>
        </w:rPr>
        <w:t>，</w:t>
      </w:r>
      <w:r>
        <w:rPr>
          <w:rFonts w:hint="eastAsia" w:ascii="宋体" w:hAnsi="宋体" w:eastAsia="宋体"/>
          <w:b/>
          <w:sz w:val="24"/>
          <w:szCs w:val="24"/>
          <w:lang w:val="en-US" w:eastAsia="zh-CN"/>
        </w:rPr>
        <w:t>供应商可自行选择报名单个或多个合同包</w:t>
      </w:r>
      <w:r>
        <w:rPr>
          <w:rFonts w:hint="eastAsia" w:ascii="宋体" w:hAnsi="宋体" w:eastAsia="宋体"/>
          <w:b/>
          <w:sz w:val="24"/>
          <w:szCs w:val="24"/>
        </w:rPr>
        <w:t>。报名邮件的容量超过</w:t>
      </w:r>
      <w:r>
        <w:rPr>
          <w:rFonts w:ascii="宋体" w:hAnsi="宋体" w:eastAsia="宋体"/>
          <w:b/>
          <w:sz w:val="24"/>
          <w:szCs w:val="24"/>
        </w:rPr>
        <w:t>10M时，请</w:t>
      </w:r>
      <w:r>
        <w:rPr>
          <w:rFonts w:hint="eastAsia" w:ascii="宋体" w:hAnsi="宋体" w:eastAsia="宋体"/>
          <w:b/>
          <w:sz w:val="24"/>
          <w:szCs w:val="24"/>
          <w:lang w:val="en-US" w:eastAsia="zh-CN"/>
        </w:rPr>
        <w:t>分卷压缩</w:t>
      </w:r>
      <w:r>
        <w:rPr>
          <w:rFonts w:ascii="宋体" w:hAnsi="宋体" w:eastAsia="宋体"/>
          <w:b/>
          <w:sz w:val="24"/>
          <w:szCs w:val="24"/>
        </w:rPr>
        <w:t>成多个小于10M的邮件再发送；报名资料以指定邮箱收到为准</w:t>
      </w:r>
      <w:r>
        <w:rPr>
          <w:rFonts w:hint="eastAsia" w:ascii="宋体" w:hAnsi="宋体" w:eastAsia="宋体"/>
          <w:b/>
          <w:sz w:val="24"/>
          <w:szCs w:val="24"/>
        </w:rPr>
        <w:t>，逾期将视为报名不成功</w:t>
      </w:r>
      <w:r>
        <w:rPr>
          <w:rFonts w:hint="eastAsia" w:ascii="宋体" w:hAnsi="宋体" w:eastAsia="宋体"/>
          <w:b/>
          <w:sz w:val="24"/>
          <w:szCs w:val="24"/>
          <w:lang w:eastAsia="zh-CN"/>
        </w:rPr>
        <w:t>，</w:t>
      </w:r>
      <w:r>
        <w:rPr>
          <w:rFonts w:hint="eastAsia" w:ascii="宋体" w:hAnsi="宋体" w:eastAsia="宋体"/>
          <w:b/>
          <w:sz w:val="24"/>
          <w:szCs w:val="24"/>
          <w:lang w:val="en-US" w:eastAsia="zh-CN"/>
        </w:rPr>
        <w:t>请报名供应商在提供资料后，及时与采购联系人确认是否报名成功</w:t>
      </w:r>
      <w:r>
        <w:rPr>
          <w:rFonts w:ascii="宋体" w:hAnsi="宋体" w:eastAsia="宋体"/>
          <w:b/>
          <w:sz w:val="24"/>
          <w:szCs w:val="24"/>
        </w:rPr>
        <w:t>。</w:t>
      </w:r>
    </w:p>
    <w:p>
      <w:pPr>
        <w:spacing w:line="440" w:lineRule="exact"/>
        <w:ind w:firstLine="482" w:firstLineChars="200"/>
        <w:rPr>
          <w:rFonts w:ascii="宋体" w:hAnsi="宋体" w:eastAsia="宋体"/>
          <w:b/>
          <w:sz w:val="24"/>
          <w:szCs w:val="24"/>
        </w:rPr>
      </w:pPr>
      <w:r>
        <w:rPr>
          <w:rFonts w:hint="eastAsia" w:ascii="宋体" w:hAnsi="宋体" w:eastAsia="宋体"/>
          <w:b/>
          <w:sz w:val="24"/>
          <w:szCs w:val="24"/>
          <w:lang w:val="en-US" w:eastAsia="zh-CN"/>
        </w:rPr>
        <w:t>七</w:t>
      </w:r>
      <w:r>
        <w:rPr>
          <w:rFonts w:hint="eastAsia" w:ascii="宋体" w:hAnsi="宋体" w:eastAsia="宋体"/>
          <w:b/>
          <w:sz w:val="24"/>
          <w:szCs w:val="24"/>
        </w:rPr>
        <w:t>、声明</w:t>
      </w:r>
    </w:p>
    <w:p>
      <w:pPr>
        <w:spacing w:line="440" w:lineRule="exact"/>
        <w:ind w:firstLine="480" w:firstLineChars="200"/>
        <w:rPr>
          <w:rFonts w:ascii="宋体" w:hAnsi="宋体" w:eastAsia="宋体"/>
          <w:sz w:val="24"/>
          <w:szCs w:val="24"/>
        </w:rPr>
      </w:pPr>
      <w:r>
        <w:rPr>
          <w:rFonts w:hint="eastAsia" w:ascii="宋体" w:hAnsi="宋体" w:eastAsia="宋体"/>
          <w:sz w:val="24"/>
          <w:szCs w:val="24"/>
        </w:rPr>
        <w:t>采购人接收供应商的报名资料并不表示接受报名供应商参与本项目，采购人有权选定并邀请全部或部分合格供应商参与本项目采购活动。</w:t>
      </w:r>
    </w:p>
    <w:p>
      <w:pPr>
        <w:spacing w:line="440" w:lineRule="exact"/>
        <w:ind w:firstLine="482" w:firstLineChars="200"/>
        <w:rPr>
          <w:rFonts w:ascii="宋体" w:hAnsi="宋体" w:eastAsia="宋体"/>
          <w:b/>
          <w:sz w:val="24"/>
          <w:szCs w:val="24"/>
        </w:rPr>
      </w:pPr>
      <w:r>
        <w:rPr>
          <w:rFonts w:hint="eastAsia" w:ascii="宋体" w:hAnsi="宋体" w:eastAsia="宋体"/>
          <w:b/>
          <w:sz w:val="24"/>
          <w:szCs w:val="24"/>
          <w:lang w:val="en-US" w:eastAsia="zh-CN"/>
        </w:rPr>
        <w:t>八</w:t>
      </w:r>
      <w:r>
        <w:rPr>
          <w:rFonts w:hint="eastAsia" w:ascii="宋体" w:hAnsi="宋体" w:eastAsia="宋体"/>
          <w:b/>
          <w:sz w:val="24"/>
          <w:szCs w:val="24"/>
        </w:rPr>
        <w:t>、采购人联系方式</w:t>
      </w:r>
    </w:p>
    <w:p>
      <w:pPr>
        <w:spacing w:line="440" w:lineRule="exact"/>
        <w:ind w:firstLine="480" w:firstLineChars="200"/>
        <w:rPr>
          <w:rFonts w:ascii="宋体" w:hAnsi="宋体" w:eastAsia="宋体"/>
          <w:sz w:val="24"/>
          <w:szCs w:val="24"/>
        </w:rPr>
      </w:pPr>
      <w:r>
        <w:rPr>
          <w:rFonts w:hint="eastAsia" w:ascii="宋体" w:hAnsi="宋体" w:eastAsia="宋体"/>
          <w:sz w:val="24"/>
          <w:szCs w:val="24"/>
        </w:rPr>
        <w:t>（一）采购单位：厦门国际银行股份有限公司</w:t>
      </w:r>
    </w:p>
    <w:p>
      <w:pPr>
        <w:spacing w:line="440" w:lineRule="exact"/>
        <w:ind w:firstLine="480" w:firstLineChars="200"/>
        <w:rPr>
          <w:rFonts w:ascii="宋体" w:hAnsi="宋体" w:eastAsia="宋体"/>
          <w:sz w:val="24"/>
          <w:szCs w:val="24"/>
        </w:rPr>
      </w:pPr>
      <w:r>
        <w:rPr>
          <w:rFonts w:hint="eastAsia" w:ascii="宋体" w:hAnsi="宋体" w:eastAsia="宋体"/>
          <w:sz w:val="24"/>
          <w:szCs w:val="24"/>
        </w:rPr>
        <w:t>（二）地址：厦门市思明区鹭江道国际银行大厦</w:t>
      </w:r>
      <w:r>
        <w:rPr>
          <w:rFonts w:hint="eastAsia" w:ascii="宋体" w:hAnsi="宋体" w:eastAsia="宋体"/>
          <w:sz w:val="24"/>
          <w:szCs w:val="24"/>
          <w:lang w:val="en-US" w:eastAsia="zh-CN"/>
        </w:rPr>
        <w:t>9</w:t>
      </w:r>
      <w:r>
        <w:rPr>
          <w:rFonts w:hint="eastAsia" w:ascii="宋体" w:hAnsi="宋体" w:eastAsia="宋体"/>
          <w:sz w:val="24"/>
          <w:szCs w:val="24"/>
        </w:rPr>
        <w:t>楼总务部</w:t>
      </w:r>
    </w:p>
    <w:p>
      <w:pPr>
        <w:spacing w:line="440" w:lineRule="exact"/>
        <w:ind w:firstLine="480" w:firstLineChars="200"/>
        <w:rPr>
          <w:rFonts w:hint="eastAsia" w:ascii="宋体" w:hAnsi="宋体" w:eastAsia="宋体"/>
          <w:sz w:val="24"/>
          <w:szCs w:val="24"/>
        </w:rPr>
      </w:pPr>
      <w:r>
        <w:rPr>
          <w:rFonts w:hint="eastAsia" w:ascii="宋体" w:hAnsi="宋体" w:eastAsia="宋体"/>
          <w:sz w:val="24"/>
          <w:szCs w:val="24"/>
        </w:rPr>
        <w:t>（三）采购联系人：</w:t>
      </w:r>
    </w:p>
    <w:p>
      <w:pPr>
        <w:spacing w:line="440" w:lineRule="exact"/>
        <w:ind w:firstLine="1200" w:firstLineChars="500"/>
        <w:rPr>
          <w:rFonts w:hint="eastAsia" w:ascii="宋体" w:hAnsi="宋体" w:eastAsia="宋体"/>
          <w:sz w:val="24"/>
          <w:szCs w:val="24"/>
          <w:lang w:eastAsia="zh-CN"/>
        </w:rPr>
      </w:pPr>
      <w:r>
        <w:rPr>
          <w:rFonts w:hint="eastAsia" w:ascii="宋体" w:hAnsi="宋体" w:eastAsia="宋体"/>
          <w:sz w:val="24"/>
          <w:szCs w:val="24"/>
        </w:rPr>
        <w:t>石金财（办公电话：</w:t>
      </w:r>
      <w:r>
        <w:rPr>
          <w:rFonts w:ascii="宋体" w:hAnsi="宋体" w:eastAsia="宋体"/>
          <w:sz w:val="24"/>
          <w:szCs w:val="24"/>
        </w:rPr>
        <w:t>0592</w:t>
      </w:r>
      <w:r>
        <w:rPr>
          <w:rFonts w:hint="eastAsia" w:ascii="宋体" w:hAnsi="宋体" w:eastAsia="宋体"/>
          <w:sz w:val="24"/>
          <w:szCs w:val="24"/>
        </w:rPr>
        <w:t>-</w:t>
      </w:r>
      <w:r>
        <w:rPr>
          <w:rFonts w:ascii="宋体" w:hAnsi="宋体" w:eastAsia="宋体"/>
          <w:sz w:val="24"/>
          <w:szCs w:val="24"/>
        </w:rPr>
        <w:t>2078888</w:t>
      </w:r>
      <w:r>
        <w:rPr>
          <w:rFonts w:hint="eastAsia" w:ascii="宋体" w:hAnsi="宋体" w:eastAsia="宋体"/>
          <w:sz w:val="24"/>
          <w:szCs w:val="24"/>
        </w:rPr>
        <w:t>-</w:t>
      </w:r>
      <w:r>
        <w:rPr>
          <w:rFonts w:ascii="宋体" w:hAnsi="宋体" w:eastAsia="宋体"/>
          <w:sz w:val="24"/>
          <w:szCs w:val="24"/>
        </w:rPr>
        <w:t>6470</w:t>
      </w:r>
      <w:r>
        <w:rPr>
          <w:rFonts w:hint="eastAsia" w:ascii="宋体" w:hAnsi="宋体" w:eastAsia="宋体"/>
          <w:sz w:val="24"/>
          <w:szCs w:val="24"/>
          <w:lang w:eastAsia="zh-CN"/>
        </w:rPr>
        <w:t>，</w:t>
      </w:r>
      <w:r>
        <w:rPr>
          <w:rFonts w:hint="eastAsia" w:ascii="宋体" w:hAnsi="宋体" w:eastAsia="宋体"/>
          <w:sz w:val="24"/>
          <w:szCs w:val="24"/>
        </w:rPr>
        <w:t>邮箱</w:t>
      </w:r>
      <w:r>
        <w:rPr>
          <w:rFonts w:hint="eastAsia" w:ascii="宋体" w:hAnsi="宋体" w:eastAsia="宋体"/>
          <w:sz w:val="24"/>
          <w:szCs w:val="24"/>
          <w:lang w:val="en-US" w:eastAsia="zh-CN"/>
        </w:rPr>
        <w:t>:</w:t>
      </w:r>
      <w:r>
        <w:rPr>
          <w:color w:val="auto"/>
          <w:u w:val="none"/>
        </w:rPr>
        <w:fldChar w:fldCharType="begin"/>
      </w:r>
      <w:r>
        <w:rPr>
          <w:color w:val="auto"/>
          <w:u w:val="none"/>
        </w:rPr>
        <w:instrText xml:space="preserve"> HYPERLINK "mailto:shijc@xib.com.cn" </w:instrText>
      </w:r>
      <w:r>
        <w:rPr>
          <w:color w:val="auto"/>
          <w:u w:val="none"/>
        </w:rPr>
        <w:fldChar w:fldCharType="separate"/>
      </w:r>
      <w:r>
        <w:rPr>
          <w:rStyle w:val="10"/>
          <w:rFonts w:ascii="宋体" w:hAnsi="宋体" w:eastAsia="宋体"/>
          <w:color w:val="auto"/>
          <w:sz w:val="24"/>
          <w:szCs w:val="24"/>
          <w:u w:val="none"/>
        </w:rPr>
        <w:t>shijc@xib.com.cn</w:t>
      </w:r>
      <w:r>
        <w:rPr>
          <w:rStyle w:val="10"/>
          <w:rFonts w:ascii="宋体" w:hAnsi="宋体" w:eastAsia="宋体"/>
          <w:color w:val="auto"/>
          <w:sz w:val="24"/>
          <w:szCs w:val="24"/>
          <w:u w:val="none"/>
        </w:rPr>
        <w:fldChar w:fldCharType="end"/>
      </w:r>
      <w:r>
        <w:rPr>
          <w:rStyle w:val="10"/>
          <w:rFonts w:hint="eastAsia" w:ascii="宋体" w:hAnsi="宋体" w:eastAsia="宋体"/>
          <w:color w:val="auto"/>
          <w:sz w:val="24"/>
          <w:szCs w:val="24"/>
          <w:u w:val="none"/>
          <w:lang w:eastAsia="zh-CN"/>
        </w:rPr>
        <w:t>）</w:t>
      </w:r>
    </w:p>
    <w:p>
      <w:pPr>
        <w:spacing w:line="440" w:lineRule="exact"/>
        <w:ind w:firstLine="1200" w:firstLineChars="500"/>
        <w:rPr>
          <w:rFonts w:ascii="宋体" w:hAnsi="宋体" w:eastAsia="宋体"/>
          <w:sz w:val="24"/>
          <w:szCs w:val="24"/>
        </w:rPr>
      </w:pPr>
      <w:r>
        <w:rPr>
          <w:rFonts w:hint="eastAsia" w:ascii="宋体" w:hAnsi="宋体" w:eastAsia="宋体"/>
          <w:sz w:val="24"/>
          <w:szCs w:val="24"/>
        </w:rPr>
        <w:t>业务联系人：</w:t>
      </w:r>
    </w:p>
    <w:p>
      <w:pPr>
        <w:spacing w:line="440" w:lineRule="exact"/>
        <w:ind w:firstLine="1200" w:firstLineChars="500"/>
        <w:rPr>
          <w:rFonts w:hint="eastAsia" w:ascii="宋体" w:hAnsi="宋体" w:eastAsia="宋体"/>
          <w:color w:val="auto"/>
          <w:sz w:val="24"/>
          <w:szCs w:val="24"/>
          <w:u w:val="none"/>
        </w:rPr>
      </w:pPr>
      <w:r>
        <w:rPr>
          <w:rFonts w:hint="eastAsia" w:ascii="宋体" w:hAnsi="宋体" w:eastAsia="宋体"/>
          <w:sz w:val="24"/>
          <w:szCs w:val="24"/>
          <w:lang w:val="en-US" w:eastAsia="zh-CN"/>
        </w:rPr>
        <w:t>吕志研</w:t>
      </w:r>
      <w:r>
        <w:rPr>
          <w:rFonts w:hint="eastAsia" w:ascii="宋体" w:hAnsi="宋体" w:eastAsia="宋体"/>
          <w:sz w:val="24"/>
          <w:szCs w:val="24"/>
        </w:rPr>
        <w:t>（办公电话：</w:t>
      </w:r>
      <w:r>
        <w:rPr>
          <w:rFonts w:ascii="宋体" w:hAnsi="宋体" w:eastAsia="宋体"/>
          <w:sz w:val="24"/>
          <w:szCs w:val="24"/>
        </w:rPr>
        <w:t>0592-7010288-</w:t>
      </w:r>
      <w:r>
        <w:rPr>
          <w:rFonts w:hint="eastAsia" w:ascii="宋体" w:hAnsi="宋体" w:eastAsia="宋体"/>
          <w:sz w:val="24"/>
          <w:szCs w:val="24"/>
        </w:rPr>
        <w:t>6285，邮箱</w:t>
      </w:r>
      <w:r>
        <w:rPr>
          <w:rFonts w:hint="eastAsia" w:ascii="宋体" w:hAnsi="宋体" w:eastAsia="宋体"/>
          <w:color w:val="auto"/>
          <w:sz w:val="24"/>
          <w:szCs w:val="24"/>
          <w:u w:val="none"/>
        </w:rPr>
        <w:t>：</w:t>
      </w:r>
      <w:r>
        <w:rPr>
          <w:rFonts w:hint="eastAsia" w:ascii="宋体" w:hAnsi="宋体" w:eastAsia="宋体"/>
          <w:color w:val="auto"/>
          <w:sz w:val="24"/>
          <w:szCs w:val="24"/>
          <w:u w:val="none"/>
        </w:rPr>
        <w:fldChar w:fldCharType="begin"/>
      </w:r>
      <w:r>
        <w:rPr>
          <w:rFonts w:hint="eastAsia" w:ascii="宋体" w:hAnsi="宋体" w:eastAsia="宋体"/>
          <w:color w:val="auto"/>
          <w:sz w:val="24"/>
          <w:szCs w:val="24"/>
          <w:u w:val="none"/>
        </w:rPr>
        <w:instrText xml:space="preserve"> HYPERLINK "mailto:huangyy@xib.com.cn）" </w:instrText>
      </w:r>
      <w:r>
        <w:rPr>
          <w:rFonts w:hint="eastAsia" w:ascii="宋体" w:hAnsi="宋体" w:eastAsia="宋体"/>
          <w:color w:val="auto"/>
          <w:sz w:val="24"/>
          <w:szCs w:val="24"/>
          <w:u w:val="none"/>
        </w:rPr>
        <w:fldChar w:fldCharType="separate"/>
      </w:r>
      <w:r>
        <w:rPr>
          <w:rFonts w:hint="eastAsia" w:ascii="宋体" w:hAnsi="宋体" w:eastAsia="宋体"/>
          <w:color w:val="auto"/>
          <w:sz w:val="24"/>
          <w:szCs w:val="24"/>
          <w:u w:val="none"/>
        </w:rPr>
        <w:t>lvzy@xib.com.cn</w:t>
      </w:r>
      <w:r>
        <w:rPr>
          <w:rStyle w:val="10"/>
          <w:rFonts w:hint="eastAsia" w:ascii="宋体" w:hAnsi="宋体" w:eastAsia="宋体"/>
          <w:color w:val="auto"/>
          <w:sz w:val="24"/>
          <w:szCs w:val="24"/>
          <w:u w:val="none"/>
        </w:rPr>
        <w:t>）</w:t>
      </w:r>
      <w:r>
        <w:rPr>
          <w:rFonts w:hint="eastAsia" w:ascii="宋体" w:hAnsi="宋体" w:eastAsia="宋体"/>
          <w:color w:val="auto"/>
          <w:sz w:val="24"/>
          <w:szCs w:val="24"/>
          <w:u w:val="none"/>
        </w:rPr>
        <w:fldChar w:fldCharType="end"/>
      </w:r>
    </w:p>
    <w:p>
      <w:pPr>
        <w:numPr>
          <w:ilvl w:val="0"/>
          <w:numId w:val="1"/>
        </w:numPr>
        <w:spacing w:line="440" w:lineRule="exact"/>
        <w:ind w:firstLine="482" w:firstLineChars="200"/>
        <w:rPr>
          <w:rFonts w:hint="default" w:ascii="宋体" w:hAnsi="宋体" w:eastAsia="宋体"/>
          <w:b/>
          <w:bCs/>
          <w:sz w:val="24"/>
          <w:szCs w:val="24"/>
          <w:lang w:val="en-US" w:eastAsia="zh-CN"/>
        </w:rPr>
      </w:pPr>
      <w:r>
        <w:rPr>
          <w:rFonts w:hint="eastAsia" w:ascii="宋体" w:hAnsi="宋体" w:eastAsia="宋体"/>
          <w:b/>
          <w:bCs/>
          <w:sz w:val="24"/>
          <w:szCs w:val="24"/>
          <w:lang w:val="en-US" w:eastAsia="zh-CN"/>
        </w:rPr>
        <w:t>公告发布渠道</w:t>
      </w:r>
    </w:p>
    <w:p>
      <w:pPr>
        <w:spacing w:line="440" w:lineRule="exact"/>
        <w:ind w:firstLine="480" w:firstLineChars="200"/>
        <w:rPr>
          <w:rFonts w:hint="default" w:ascii="宋体" w:hAnsi="宋体" w:eastAsia="宋体"/>
          <w:sz w:val="24"/>
          <w:szCs w:val="24"/>
          <w:lang w:val="en-US" w:eastAsia="zh-CN"/>
        </w:rPr>
      </w:pPr>
      <w:r>
        <w:rPr>
          <w:rFonts w:hint="eastAsia" w:ascii="宋体" w:hAnsi="宋体" w:eastAsia="宋体"/>
          <w:sz w:val="24"/>
          <w:szCs w:val="24"/>
          <w:lang w:val="en-US" w:eastAsia="zh-CN"/>
        </w:rPr>
        <w:t>本次供应商征集公告在金采网（www.cfcpn.com）、中国采购与招标网（www.chinabidding.com.cn）、厦门招投标网（</w:t>
      </w:r>
      <w:r>
        <w:rPr>
          <w:rFonts w:hint="eastAsia" w:ascii="宋体" w:hAnsi="宋体" w:eastAsia="宋体"/>
          <w:sz w:val="24"/>
          <w:szCs w:val="24"/>
          <w:lang w:val="en-US" w:eastAsia="zh-CN"/>
        </w:rPr>
        <w:fldChar w:fldCharType="begin"/>
      </w:r>
      <w:r>
        <w:rPr>
          <w:rFonts w:hint="eastAsia" w:ascii="宋体" w:hAnsi="宋体" w:eastAsia="宋体"/>
          <w:sz w:val="24"/>
          <w:szCs w:val="24"/>
          <w:lang w:val="en-US" w:eastAsia="zh-CN"/>
        </w:rPr>
        <w:instrText xml:space="preserve"> HYPERLINK "http://www.xmztb.com/freecms/site/wxpt/ggxx/info/2024/ff8080818eef4159018f99f8be0d00f1.html?noticeId=9c4d2819-1740-11ef-b0cf-00505698ad6c&amp;noticeType=001011" \t "C:/Users/shijc/AppData/Roaming/Cm/CMClient/temp/mail/_blank" </w:instrText>
      </w:r>
      <w:r>
        <w:rPr>
          <w:rFonts w:hint="eastAsia" w:ascii="宋体" w:hAnsi="宋体" w:eastAsia="宋体"/>
          <w:sz w:val="24"/>
          <w:szCs w:val="24"/>
          <w:lang w:val="en-US" w:eastAsia="zh-CN"/>
        </w:rPr>
        <w:fldChar w:fldCharType="separate"/>
      </w:r>
      <w:r>
        <w:rPr>
          <w:rFonts w:hint="eastAsia" w:ascii="宋体" w:hAnsi="宋体" w:eastAsia="宋体"/>
          <w:sz w:val="24"/>
          <w:szCs w:val="24"/>
          <w:lang w:val="en-US" w:eastAsia="zh-CN"/>
        </w:rPr>
        <w:t>www.xmztb.com</w:t>
      </w:r>
      <w:r>
        <w:rPr>
          <w:rFonts w:hint="eastAsia" w:ascii="宋体" w:hAnsi="宋体" w:eastAsia="宋体"/>
          <w:sz w:val="24"/>
          <w:szCs w:val="24"/>
          <w:lang w:val="en-US" w:eastAsia="zh-CN"/>
        </w:rPr>
        <w:fldChar w:fldCharType="end"/>
      </w:r>
      <w:r>
        <w:rPr>
          <w:rFonts w:hint="eastAsia" w:ascii="宋体" w:hAnsi="宋体" w:eastAsia="宋体"/>
          <w:sz w:val="24"/>
          <w:szCs w:val="24"/>
          <w:lang w:val="en-US" w:eastAsia="zh-CN"/>
        </w:rPr>
        <w:t>） 中国招标投标公共服务平台（</w:t>
      </w:r>
      <w:r>
        <w:rPr>
          <w:rFonts w:hint="eastAsia" w:ascii="宋体" w:hAnsi="宋体" w:eastAsia="宋体"/>
          <w:sz w:val="24"/>
          <w:szCs w:val="24"/>
          <w:lang w:val="en-US" w:eastAsia="zh-CN"/>
        </w:rPr>
        <w:fldChar w:fldCharType="begin"/>
      </w:r>
      <w:r>
        <w:rPr>
          <w:rFonts w:hint="eastAsia" w:ascii="宋体" w:hAnsi="宋体" w:eastAsia="宋体"/>
          <w:sz w:val="24"/>
          <w:szCs w:val="24"/>
          <w:lang w:val="en-US" w:eastAsia="zh-CN"/>
        </w:rPr>
        <w:instrText xml:space="preserve"> HYPERLINK "https://ctbpsp.com/" \l "/bulletinDetail?uuid=f603be5a-76a5-47e6-833d-caf857d07e6f&amp;inpvalue=XM2024-TZ5049-1-2-3&amp;dataSource=0&amp;tenderAgency=" \t "C:/Users/shijc/AppData/Roaming/Cm/CMClient/temp/mail/_blank" </w:instrText>
      </w:r>
      <w:r>
        <w:rPr>
          <w:rFonts w:hint="eastAsia" w:ascii="宋体" w:hAnsi="宋体" w:eastAsia="宋体"/>
          <w:sz w:val="24"/>
          <w:szCs w:val="24"/>
          <w:lang w:val="en-US" w:eastAsia="zh-CN"/>
        </w:rPr>
        <w:fldChar w:fldCharType="separate"/>
      </w:r>
      <w:r>
        <w:rPr>
          <w:rFonts w:hint="eastAsia" w:ascii="宋体" w:hAnsi="宋体" w:eastAsia="宋体"/>
          <w:sz w:val="24"/>
          <w:szCs w:val="24"/>
          <w:lang w:val="en-US" w:eastAsia="zh-CN"/>
        </w:rPr>
        <w:t>www.ctbpsp.com</w:t>
      </w:r>
      <w:r>
        <w:rPr>
          <w:rFonts w:hint="eastAsia" w:ascii="宋体" w:hAnsi="宋体" w:eastAsia="宋体"/>
          <w:sz w:val="24"/>
          <w:szCs w:val="24"/>
          <w:lang w:val="en-US" w:eastAsia="zh-CN"/>
        </w:rPr>
        <w:fldChar w:fldCharType="end"/>
      </w:r>
      <w:r>
        <w:rPr>
          <w:rFonts w:hint="eastAsia" w:ascii="宋体" w:hAnsi="宋体" w:eastAsia="宋体"/>
          <w:sz w:val="24"/>
          <w:szCs w:val="24"/>
          <w:lang w:val="en-US" w:eastAsia="zh-CN"/>
        </w:rPr>
        <w:t>）等渠道进行发布。</w:t>
      </w:r>
    </w:p>
    <w:p>
      <w:pPr>
        <w:spacing w:line="440" w:lineRule="exact"/>
        <w:ind w:firstLine="1200" w:firstLineChars="500"/>
        <w:rPr>
          <w:rFonts w:hint="eastAsia" w:ascii="宋体" w:hAnsi="宋体" w:eastAsia="宋体"/>
          <w:color w:val="auto"/>
          <w:sz w:val="24"/>
          <w:szCs w:val="24"/>
          <w:u w:val="none"/>
        </w:rPr>
      </w:pPr>
    </w:p>
    <w:p>
      <w:pPr>
        <w:spacing w:line="440" w:lineRule="exact"/>
        <w:ind w:firstLine="1200" w:firstLineChars="500"/>
        <w:rPr>
          <w:rFonts w:hint="eastAsia" w:ascii="宋体" w:hAnsi="宋体" w:eastAsia="宋体"/>
          <w:sz w:val="24"/>
          <w:szCs w:val="24"/>
        </w:rPr>
      </w:pPr>
    </w:p>
    <w:p>
      <w:pPr>
        <w:spacing w:line="440" w:lineRule="exact"/>
        <w:ind w:firstLine="480" w:firstLineChars="200"/>
        <w:rPr>
          <w:rFonts w:ascii="宋体" w:hAnsi="宋体" w:eastAsia="宋体"/>
          <w:sz w:val="24"/>
          <w:szCs w:val="24"/>
        </w:rPr>
      </w:pPr>
      <w:r>
        <w:rPr>
          <w:rFonts w:hint="eastAsia" w:ascii="宋体" w:hAnsi="宋体" w:eastAsia="宋体"/>
          <w:sz w:val="24"/>
          <w:szCs w:val="24"/>
        </w:rPr>
        <w:t>特此公告。</w:t>
      </w:r>
    </w:p>
    <w:p>
      <w:pPr>
        <w:spacing w:line="440" w:lineRule="exact"/>
        <w:ind w:firstLine="480" w:firstLineChars="200"/>
        <w:jc w:val="right"/>
        <w:rPr>
          <w:rFonts w:hint="eastAsia" w:ascii="宋体" w:hAnsi="宋体" w:eastAsia="宋体"/>
          <w:sz w:val="24"/>
          <w:szCs w:val="24"/>
        </w:rPr>
      </w:pPr>
    </w:p>
    <w:p>
      <w:pPr>
        <w:spacing w:line="440" w:lineRule="exact"/>
        <w:ind w:firstLine="480" w:firstLineChars="200"/>
        <w:jc w:val="right"/>
        <w:rPr>
          <w:rFonts w:ascii="宋体" w:hAnsi="宋体" w:eastAsia="宋体"/>
          <w:sz w:val="24"/>
          <w:szCs w:val="24"/>
        </w:rPr>
      </w:pPr>
      <w:r>
        <w:rPr>
          <w:rFonts w:hint="eastAsia" w:ascii="宋体" w:hAnsi="宋体" w:eastAsia="宋体"/>
          <w:sz w:val="24"/>
          <w:szCs w:val="24"/>
        </w:rPr>
        <w:t>厦门国际银行股份有限公司</w:t>
      </w:r>
    </w:p>
    <w:p>
      <w:pPr>
        <w:spacing w:line="440" w:lineRule="exact"/>
        <w:ind w:firstLine="480" w:firstLineChars="200"/>
        <w:jc w:val="right"/>
        <w:rPr>
          <w:rFonts w:ascii="宋体" w:hAnsi="宋体" w:eastAsia="宋体"/>
          <w:sz w:val="24"/>
          <w:szCs w:val="24"/>
        </w:rPr>
      </w:pPr>
      <w:r>
        <w:rPr>
          <w:rFonts w:ascii="宋体" w:hAnsi="宋体" w:eastAsia="宋体"/>
          <w:sz w:val="24"/>
          <w:szCs w:val="24"/>
        </w:rPr>
        <w:t>202</w:t>
      </w:r>
      <w:r>
        <w:rPr>
          <w:rFonts w:hint="eastAsia" w:ascii="宋体" w:hAnsi="宋体" w:eastAsia="宋体"/>
          <w:sz w:val="24"/>
          <w:szCs w:val="24"/>
          <w:lang w:val="en-US" w:eastAsia="zh-CN"/>
        </w:rPr>
        <w:t>4</w:t>
      </w:r>
      <w:r>
        <w:rPr>
          <w:rFonts w:ascii="宋体" w:hAnsi="宋体" w:eastAsia="宋体"/>
          <w:sz w:val="24"/>
          <w:szCs w:val="24"/>
        </w:rPr>
        <w:t>年</w:t>
      </w:r>
      <w:r>
        <w:rPr>
          <w:rFonts w:hint="eastAsia" w:ascii="宋体" w:hAnsi="宋体" w:eastAsia="宋体"/>
          <w:sz w:val="24"/>
          <w:szCs w:val="24"/>
          <w:lang w:val="en-US" w:eastAsia="zh-CN"/>
        </w:rPr>
        <w:t>5</w:t>
      </w:r>
      <w:r>
        <w:rPr>
          <w:rFonts w:ascii="宋体" w:hAnsi="宋体" w:eastAsia="宋体"/>
          <w:sz w:val="24"/>
          <w:szCs w:val="24"/>
        </w:rPr>
        <w:t>月</w:t>
      </w:r>
      <w:r>
        <w:rPr>
          <w:rFonts w:hint="eastAsia" w:ascii="宋体" w:hAnsi="宋体" w:eastAsia="宋体"/>
          <w:sz w:val="24"/>
          <w:szCs w:val="24"/>
          <w:lang w:val="en-US" w:eastAsia="zh-CN"/>
        </w:rPr>
        <w:t>30</w:t>
      </w:r>
      <w:r>
        <w:rPr>
          <w:rFonts w:ascii="宋体" w:hAnsi="宋体" w:eastAsia="宋体"/>
          <w:sz w:val="24"/>
          <w:szCs w:val="24"/>
        </w:rPr>
        <w:t>日</w:t>
      </w:r>
    </w:p>
    <w:p>
      <w:pPr>
        <w:spacing w:line="440" w:lineRule="exact"/>
        <w:rPr>
          <w:rFonts w:ascii="宋体" w:hAnsi="宋体" w:eastAsia="宋体"/>
          <w:sz w:val="24"/>
          <w:szCs w:val="24"/>
        </w:rPr>
      </w:pPr>
    </w:p>
    <w:p>
      <w:pPr>
        <w:spacing w:line="440" w:lineRule="exact"/>
        <w:rPr>
          <w:rFonts w:ascii="宋体" w:hAnsi="宋体" w:eastAsia="宋体"/>
          <w:sz w:val="24"/>
          <w:szCs w:val="24"/>
        </w:rPr>
      </w:pPr>
    </w:p>
    <w:p>
      <w:pPr>
        <w:spacing w:line="440" w:lineRule="exact"/>
        <w:ind w:firstLine="480" w:firstLineChars="200"/>
        <w:rPr>
          <w:rFonts w:hint="eastAsia" w:ascii="宋体" w:hAnsi="宋体" w:eastAsia="宋体"/>
          <w:sz w:val="24"/>
          <w:szCs w:val="24"/>
        </w:rPr>
      </w:pPr>
    </w:p>
    <w:p>
      <w:pPr>
        <w:spacing w:line="440" w:lineRule="exact"/>
        <w:ind w:firstLine="480" w:firstLineChars="200"/>
        <w:rPr>
          <w:rFonts w:hint="eastAsia" w:ascii="宋体" w:hAnsi="宋体" w:eastAsia="宋体"/>
          <w:sz w:val="24"/>
          <w:szCs w:val="24"/>
        </w:rPr>
      </w:pPr>
    </w:p>
    <w:p>
      <w:pPr>
        <w:spacing w:line="440" w:lineRule="exact"/>
        <w:ind w:left="0" w:leftChars="0" w:firstLine="0" w:firstLineChars="0"/>
        <w:rPr>
          <w:rFonts w:ascii="宋体" w:hAnsi="宋体" w:eastAsia="宋体"/>
          <w:sz w:val="24"/>
          <w:szCs w:val="24"/>
        </w:rPr>
      </w:pPr>
      <w:r>
        <w:rPr>
          <w:rFonts w:hint="eastAsia" w:ascii="宋体" w:hAnsi="宋体" w:eastAsia="宋体"/>
          <w:sz w:val="24"/>
          <w:szCs w:val="24"/>
        </w:rPr>
        <w:t>附件1：供应商征集申请材料</w:t>
      </w:r>
    </w:p>
    <w:p>
      <w:pPr>
        <w:spacing w:line="440" w:lineRule="exact"/>
        <w:rPr>
          <w:rFonts w:ascii="宋体" w:hAnsi="宋体" w:eastAsia="宋体"/>
          <w:sz w:val="24"/>
          <w:szCs w:val="24"/>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CCF7A12"/>
    <w:multiLevelType w:val="singleLevel"/>
    <w:tmpl w:val="3CCF7A12"/>
    <w:lvl w:ilvl="0" w:tentative="0">
      <w:start w:val="9"/>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05D8"/>
    <w:rsid w:val="000B1645"/>
    <w:rsid w:val="000E4BD4"/>
    <w:rsid w:val="001875CF"/>
    <w:rsid w:val="00187B16"/>
    <w:rsid w:val="001D598F"/>
    <w:rsid w:val="00222363"/>
    <w:rsid w:val="002A49F4"/>
    <w:rsid w:val="00430B49"/>
    <w:rsid w:val="00466BC9"/>
    <w:rsid w:val="00491594"/>
    <w:rsid w:val="00544A55"/>
    <w:rsid w:val="00617552"/>
    <w:rsid w:val="006D2272"/>
    <w:rsid w:val="007919A8"/>
    <w:rsid w:val="008D209C"/>
    <w:rsid w:val="00964B4F"/>
    <w:rsid w:val="00964DC8"/>
    <w:rsid w:val="009E5037"/>
    <w:rsid w:val="00A33191"/>
    <w:rsid w:val="00A9023D"/>
    <w:rsid w:val="00AF14EC"/>
    <w:rsid w:val="00BA7DD6"/>
    <w:rsid w:val="00BB387A"/>
    <w:rsid w:val="00C358DF"/>
    <w:rsid w:val="00CC5F67"/>
    <w:rsid w:val="00CF247A"/>
    <w:rsid w:val="00CF25AE"/>
    <w:rsid w:val="00D80614"/>
    <w:rsid w:val="00D85623"/>
    <w:rsid w:val="00D95303"/>
    <w:rsid w:val="00DB2011"/>
    <w:rsid w:val="00DD367D"/>
    <w:rsid w:val="00E105D8"/>
    <w:rsid w:val="00E111FA"/>
    <w:rsid w:val="00E4487B"/>
    <w:rsid w:val="00E706E6"/>
    <w:rsid w:val="00E9186F"/>
    <w:rsid w:val="00F06919"/>
    <w:rsid w:val="00F62053"/>
    <w:rsid w:val="00FC2615"/>
    <w:rsid w:val="01615D4C"/>
    <w:rsid w:val="0171156E"/>
    <w:rsid w:val="09E35745"/>
    <w:rsid w:val="0FA901DC"/>
    <w:rsid w:val="0FC6166D"/>
    <w:rsid w:val="10E80237"/>
    <w:rsid w:val="131F2E0B"/>
    <w:rsid w:val="13FF3A66"/>
    <w:rsid w:val="14840CB7"/>
    <w:rsid w:val="148604BA"/>
    <w:rsid w:val="16C32001"/>
    <w:rsid w:val="19582824"/>
    <w:rsid w:val="1D292FB2"/>
    <w:rsid w:val="20C86D88"/>
    <w:rsid w:val="210E0F88"/>
    <w:rsid w:val="227C181F"/>
    <w:rsid w:val="24C8296D"/>
    <w:rsid w:val="2A7A37EF"/>
    <w:rsid w:val="2AE2376A"/>
    <w:rsid w:val="2CFE6611"/>
    <w:rsid w:val="2E9379F3"/>
    <w:rsid w:val="34A34015"/>
    <w:rsid w:val="351107A4"/>
    <w:rsid w:val="36147CAD"/>
    <w:rsid w:val="362C6369"/>
    <w:rsid w:val="364415EB"/>
    <w:rsid w:val="368E42F0"/>
    <w:rsid w:val="3D49799E"/>
    <w:rsid w:val="3D78523A"/>
    <w:rsid w:val="3E1E0959"/>
    <w:rsid w:val="3EC15C05"/>
    <w:rsid w:val="46E74298"/>
    <w:rsid w:val="49FF45B7"/>
    <w:rsid w:val="4DE342F3"/>
    <w:rsid w:val="52C230CC"/>
    <w:rsid w:val="537F1339"/>
    <w:rsid w:val="561C29D4"/>
    <w:rsid w:val="586C6C71"/>
    <w:rsid w:val="5A5E7830"/>
    <w:rsid w:val="5ABD2A6D"/>
    <w:rsid w:val="5AD05E8B"/>
    <w:rsid w:val="5B2F1959"/>
    <w:rsid w:val="5BE14267"/>
    <w:rsid w:val="5DAF0841"/>
    <w:rsid w:val="5F1B2985"/>
    <w:rsid w:val="60503394"/>
    <w:rsid w:val="69BB719B"/>
    <w:rsid w:val="6CA23726"/>
    <w:rsid w:val="6CB063FA"/>
    <w:rsid w:val="6CF3170F"/>
    <w:rsid w:val="6D34002D"/>
    <w:rsid w:val="6F192D6E"/>
    <w:rsid w:val="72A56C74"/>
    <w:rsid w:val="77395D35"/>
    <w:rsid w:val="79A93459"/>
    <w:rsid w:val="7D33114C"/>
    <w:rsid w:val="7E8661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5"/>
    <w:semiHidden/>
    <w:unhideWhenUsed/>
    <w:qFormat/>
    <w:uiPriority w:val="99"/>
    <w:pPr>
      <w:jc w:val="left"/>
    </w:pPr>
  </w:style>
  <w:style w:type="paragraph" w:styleId="3">
    <w:name w:val="Balloon Text"/>
    <w:basedOn w:val="1"/>
    <w:link w:val="17"/>
    <w:semiHidden/>
    <w:unhideWhenUsed/>
    <w:qFormat/>
    <w:uiPriority w:val="99"/>
    <w:rPr>
      <w:sz w:val="18"/>
      <w:szCs w:val="18"/>
    </w:rPr>
  </w:style>
  <w:style w:type="paragraph" w:styleId="4">
    <w:name w:val="footer"/>
    <w:basedOn w:val="1"/>
    <w:link w:val="13"/>
    <w:unhideWhenUsed/>
    <w:qFormat/>
    <w:uiPriority w:val="99"/>
    <w:pPr>
      <w:tabs>
        <w:tab w:val="center" w:pos="4153"/>
        <w:tab w:val="right" w:pos="8306"/>
      </w:tabs>
      <w:snapToGrid w:val="0"/>
      <w:jc w:val="left"/>
    </w:pPr>
    <w:rPr>
      <w:sz w:val="18"/>
      <w:szCs w:val="18"/>
    </w:rPr>
  </w:style>
  <w:style w:type="paragraph" w:styleId="5">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6"/>
    <w:semiHidden/>
    <w:unhideWhenUsed/>
    <w:qFormat/>
    <w:uiPriority w:val="99"/>
    <w:rPr>
      <w:b/>
      <w:bCs/>
    </w:rPr>
  </w:style>
  <w:style w:type="table" w:styleId="8">
    <w:name w:val="Table Grid"/>
    <w:basedOn w:val="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Hyperlink"/>
    <w:basedOn w:val="9"/>
    <w:unhideWhenUsed/>
    <w:qFormat/>
    <w:uiPriority w:val="99"/>
    <w:rPr>
      <w:color w:val="0563C1" w:themeColor="hyperlink"/>
      <w:u w:val="single"/>
      <w14:textFill>
        <w14:solidFill>
          <w14:schemeClr w14:val="hlink"/>
        </w14:solidFill>
      </w14:textFill>
    </w:rPr>
  </w:style>
  <w:style w:type="character" w:styleId="11">
    <w:name w:val="annotation reference"/>
    <w:basedOn w:val="9"/>
    <w:semiHidden/>
    <w:unhideWhenUsed/>
    <w:qFormat/>
    <w:uiPriority w:val="99"/>
    <w:rPr>
      <w:sz w:val="21"/>
      <w:szCs w:val="21"/>
    </w:rPr>
  </w:style>
  <w:style w:type="character" w:customStyle="1" w:styleId="12">
    <w:name w:val="页眉 字符"/>
    <w:basedOn w:val="9"/>
    <w:link w:val="5"/>
    <w:qFormat/>
    <w:uiPriority w:val="99"/>
    <w:rPr>
      <w:sz w:val="18"/>
      <w:szCs w:val="18"/>
    </w:rPr>
  </w:style>
  <w:style w:type="character" w:customStyle="1" w:styleId="13">
    <w:name w:val="页脚 字符"/>
    <w:basedOn w:val="9"/>
    <w:link w:val="4"/>
    <w:qFormat/>
    <w:uiPriority w:val="99"/>
    <w:rPr>
      <w:sz w:val="18"/>
      <w:szCs w:val="18"/>
    </w:rPr>
  </w:style>
  <w:style w:type="paragraph" w:styleId="14">
    <w:name w:val="List Paragraph"/>
    <w:basedOn w:val="1"/>
    <w:qFormat/>
    <w:uiPriority w:val="34"/>
    <w:pPr>
      <w:ind w:firstLine="420" w:firstLineChars="200"/>
    </w:pPr>
  </w:style>
  <w:style w:type="character" w:customStyle="1" w:styleId="15">
    <w:name w:val="批注文字 字符"/>
    <w:basedOn w:val="9"/>
    <w:link w:val="2"/>
    <w:semiHidden/>
    <w:qFormat/>
    <w:uiPriority w:val="99"/>
  </w:style>
  <w:style w:type="character" w:customStyle="1" w:styleId="16">
    <w:name w:val="批注主题 字符"/>
    <w:basedOn w:val="15"/>
    <w:link w:val="6"/>
    <w:semiHidden/>
    <w:qFormat/>
    <w:uiPriority w:val="99"/>
    <w:rPr>
      <w:b/>
      <w:bCs/>
    </w:rPr>
  </w:style>
  <w:style w:type="character" w:customStyle="1" w:styleId="17">
    <w:name w:val="批注框文本 字符"/>
    <w:basedOn w:val="9"/>
    <w:link w:val="3"/>
    <w:semiHidden/>
    <w:qFormat/>
    <w:uiPriority w:val="99"/>
    <w:rPr>
      <w:sz w:val="18"/>
      <w:szCs w:val="18"/>
    </w:rPr>
  </w:style>
  <w:style w:type="character" w:customStyle="1" w:styleId="18">
    <w:name w:val="font21"/>
    <w:basedOn w:val="9"/>
    <w:qFormat/>
    <w:uiPriority w:val="0"/>
    <w:rPr>
      <w:rFonts w:hint="eastAsia" w:ascii="宋体" w:hAnsi="宋体" w:eastAsia="宋体" w:cs="宋体"/>
      <w:color w:val="000000"/>
      <w:sz w:val="24"/>
      <w:szCs w:val="24"/>
      <w:u w:val="none"/>
    </w:rPr>
  </w:style>
  <w:style w:type="character" w:customStyle="1" w:styleId="19">
    <w:name w:val="font11"/>
    <w:basedOn w:val="9"/>
    <w:qFormat/>
    <w:uiPriority w:val="0"/>
    <w:rPr>
      <w:rFonts w:hint="eastAsia" w:ascii="宋体" w:hAnsi="宋体" w:eastAsia="宋体" w:cs="宋体"/>
      <w:color w:val="000000"/>
      <w:sz w:val="21"/>
      <w:szCs w:val="21"/>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340</Words>
  <Characters>1944</Characters>
  <Lines>16</Lines>
  <Paragraphs>4</Paragraphs>
  <TotalTime>2</TotalTime>
  <ScaleCrop>false</ScaleCrop>
  <LinksUpToDate>false</LinksUpToDate>
  <CharactersWithSpaces>2280</CharactersWithSpaces>
  <Application>WPS Office_11.8.2.12094_F1E327BC-269C-435d-A152-05C5408002CA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2020-06-12T07:41:00Z</dcterms:created>
  <dc:creator>石金财</dc:creator>
  <cp:lastModifiedBy>shijc</cp:lastModifiedBy>
  <dcterms:modified xsi:type="dcterms:W3CDTF">2024-05-30T06:38:16Z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2052-11.8.2.12094</vt:lpwstr>
  </property>
  <property fmtid="{D5CDD505-2E9C-101B-9397-08002B2CF9AE}" pid="3" name="ICV">
    <vt:lpwstr>0954FD94C6DC4CFC9958FE755DB8D8B0</vt:lpwstr>
  </property>
</Properties>
</file>