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32"/>
        </w:rPr>
      </w:pPr>
      <w:r>
        <w:rPr>
          <w:rFonts w:hint="eastAsia" w:ascii="宋体" w:hAnsi="宋体" w:eastAsia="宋体"/>
          <w:b/>
          <w:sz w:val="32"/>
          <w:szCs w:val="32"/>
        </w:rPr>
        <w:t>厦门国际银行应用负载均衡设备维保服务采购</w:t>
      </w:r>
      <w:r>
        <w:rPr>
          <w:rFonts w:ascii="宋体" w:hAnsi="宋体" w:eastAsia="宋体"/>
          <w:b/>
          <w:sz w:val="32"/>
          <w:szCs w:val="32"/>
        </w:rPr>
        <w:t>项目</w:t>
      </w:r>
    </w:p>
    <w:p>
      <w:pPr>
        <w:spacing w:line="440" w:lineRule="exact"/>
        <w:jc w:val="center"/>
        <w:rPr>
          <w:rFonts w:ascii="宋体" w:hAnsi="宋体" w:eastAsia="宋体"/>
          <w:b/>
          <w:sz w:val="32"/>
          <w:szCs w:val="32"/>
        </w:rPr>
      </w:pPr>
      <w:r>
        <w:rPr>
          <w:rFonts w:hint="eastAsia" w:ascii="宋体" w:hAnsi="宋体" w:eastAsia="宋体"/>
          <w:b/>
          <w:sz w:val="32"/>
          <w:szCs w:val="32"/>
        </w:rPr>
        <w:t>供应商</w:t>
      </w:r>
      <w:r>
        <w:rPr>
          <w:rFonts w:ascii="宋体" w:hAnsi="宋体" w:eastAsia="宋体"/>
          <w:b/>
          <w:sz w:val="32"/>
          <w:szCs w:val="32"/>
        </w:rPr>
        <w:t>征集公告</w:t>
      </w:r>
    </w:p>
    <w:p>
      <w:pPr>
        <w:spacing w:line="440" w:lineRule="exact"/>
        <w:jc w:val="center"/>
        <w:rPr>
          <w:rFonts w:ascii="宋体" w:hAnsi="宋体" w:eastAsia="宋体"/>
          <w:b/>
          <w:sz w:val="32"/>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采购人厦门国际银行股份有限公司现就“厦门国际银应用负载均衡设备维保服务</w:t>
      </w:r>
      <w:r>
        <w:rPr>
          <w:rFonts w:ascii="宋体" w:hAnsi="宋体" w:eastAsia="宋体"/>
          <w:sz w:val="24"/>
          <w:szCs w:val="24"/>
        </w:rPr>
        <w:t>采购项目</w:t>
      </w:r>
      <w:r>
        <w:rPr>
          <w:rFonts w:hint="eastAsia" w:ascii="宋体" w:hAnsi="宋体" w:eastAsia="宋体"/>
          <w:sz w:val="24"/>
          <w:szCs w:val="24"/>
        </w:rPr>
        <w:t>”开展候选供应商公开征集，诚邀符合资格条件的供应商参与。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（一）项目名称：厦门国际银行应用负载均衡设备维保服务</w:t>
      </w:r>
      <w:r>
        <w:rPr>
          <w:rFonts w:ascii="宋体" w:hAnsi="宋体" w:eastAsia="宋体"/>
          <w:sz w:val="24"/>
          <w:szCs w:val="24"/>
        </w:rPr>
        <w:t>采购项目采购项目</w:t>
      </w:r>
    </w:p>
    <w:p>
      <w:pPr>
        <w:spacing w:line="440" w:lineRule="exact"/>
        <w:ind w:firstLine="480" w:firstLineChars="200"/>
      </w:pPr>
      <w:r>
        <w:rPr>
          <w:rFonts w:hint="eastAsia" w:ascii="宋体" w:hAnsi="宋体" w:eastAsia="宋体"/>
          <w:sz w:val="24"/>
          <w:szCs w:val="24"/>
        </w:rPr>
        <w:t>（二）采购需求：</w:t>
      </w:r>
    </w:p>
    <w:p>
      <w:pPr>
        <w:spacing w:line="440" w:lineRule="exact"/>
        <w:ind w:firstLine="420" w:firstLineChars="200"/>
        <w:rPr>
          <w:rFonts w:hint="eastAsia"/>
          <w:lang w:eastAsia="zh-CN"/>
        </w:rPr>
      </w:pP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pict>
          <v:shape id="_x0000_s1036" o:spid="_x0000_s1036" o:spt="75" type="#_x0000_t75" style="position:absolute;left:0pt;margin-left:60.75pt;margin-top:2.1pt;height:69.65pt;width:72.5pt;mso-wrap-distance-bottom:0pt;mso-wrap-distance-top:0pt;z-index:251659264;mso-width-relative:page;mso-height-relative:page;" o:ole="t" filled="f" o:preferrelative="t" stroked="f" coordsize="21600,21600">
            <v:path/>
            <v:fill on="f" focussize="0,0"/>
            <v:stroke on="f"/>
            <v:imagedata r:id="rId5" o:title=""/>
            <o:lock v:ext="edit" aspectratio="t"/>
            <w10:wrap type="topAndBottom"/>
          </v:shape>
          <o:OLEObject Type="Embed" ProgID="Excel.Sheet.12" ShapeID="_x0000_s1036" DrawAspect="Icon" ObjectID="_1468075725" r:id="rId4">
            <o:LockedField>false</o:LockedField>
          </o:OLEObject>
        </w:pict>
      </w: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）注册资金在人民币1000万元以上（含），具有独立法人资格、</w:t>
      </w:r>
      <w:r>
        <w:rPr>
          <w:rFonts w:hint="eastAsia" w:ascii="宋体" w:hAnsi="宋体" w:eastAsia="宋体"/>
          <w:sz w:val="24"/>
          <w:szCs w:val="24"/>
        </w:rPr>
        <w:t>独立承担民事责任的能力，公司成立时间3年以上（含）。</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）近三年财务状况良好，经营活动中企业法人及其法定代表人未</w:t>
      </w:r>
      <w:r>
        <w:rPr>
          <w:rFonts w:hint="eastAsia" w:ascii="宋体" w:hAnsi="宋体" w:eastAsia="宋体"/>
          <w:sz w:val="24"/>
          <w:szCs w:val="24"/>
        </w:rPr>
        <w:t>出现重大违规违法记录，没有出现违背社会责任的不良信息。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（六</w:t>
      </w:r>
      <w:r>
        <w:rPr>
          <w:rFonts w:ascii="宋体" w:hAnsi="宋体" w:eastAsia="宋体"/>
          <w:sz w:val="24"/>
          <w:szCs w:val="24"/>
        </w:rPr>
        <w:t>）法律、行政法规规定的其他条件。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（七</w:t>
      </w:r>
      <w:r>
        <w:rPr>
          <w:rFonts w:ascii="宋体" w:hAnsi="宋体" w:eastAsia="宋体"/>
          <w:sz w:val="24"/>
          <w:szCs w:val="24"/>
        </w:rPr>
        <w:t>）供应商如为原厂商，需提供原厂商证明；</w:t>
      </w:r>
      <w:r>
        <w:rPr>
          <w:rFonts w:hint="eastAsia" w:ascii="宋体" w:hAnsi="宋体" w:eastAsia="宋体"/>
          <w:sz w:val="24"/>
          <w:szCs w:val="24"/>
        </w:rPr>
        <w:t>如为代理商，需提供有效期内的</w:t>
      </w:r>
      <w:r>
        <w:rPr>
          <w:rFonts w:hint="eastAsia" w:ascii="宋体" w:hAnsi="宋体" w:eastAsia="宋体"/>
          <w:sz w:val="24"/>
          <w:szCs w:val="24"/>
          <w:lang w:val="en-US" w:eastAsia="zh-CN"/>
        </w:rPr>
        <w:t>代理资质材料</w:t>
      </w:r>
      <w:r>
        <w:rPr>
          <w:rFonts w:hint="eastAsia" w:ascii="宋体" w:hAnsi="宋体" w:eastAsia="宋体"/>
          <w:sz w:val="24"/>
          <w:szCs w:val="24"/>
        </w:rPr>
        <w:t>。</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（一）基本信息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合法有效的公司营业执照（提供原件电子扫描件）。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提供以下供应商的相关打印页面及书面承诺函：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eastAsia" w:ascii="宋体" w:hAnsi="宋体" w:eastAsia="宋体"/>
          <w:sz w:val="24"/>
          <w:szCs w:val="24"/>
          <w:lang w:val="en-US" w:eastAsia="zh-CN"/>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供应商如为原厂商，需提供原厂商证明；</w:t>
      </w:r>
      <w:r>
        <w:rPr>
          <w:rFonts w:hint="eastAsia" w:ascii="宋体" w:hAnsi="宋体" w:eastAsia="宋体"/>
          <w:sz w:val="24"/>
          <w:szCs w:val="24"/>
        </w:rPr>
        <w:t>如为代理商，需提供</w:t>
      </w:r>
      <w:r>
        <w:rPr>
          <w:rFonts w:hint="eastAsia" w:ascii="宋体" w:hAnsi="宋体" w:eastAsia="宋体"/>
          <w:sz w:val="24"/>
          <w:szCs w:val="24"/>
          <w:lang w:val="en-US" w:eastAsia="zh-CN"/>
        </w:rPr>
        <w:t>代理资质材料。</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（二）报名资料要求</w:t>
      </w:r>
    </w:p>
    <w:p>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（四）报名资料发送指定邮箱：wuyp</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rPr>
        <w:t>厦门国际银行应用负载均衡设备维保服务</w:t>
      </w:r>
      <w:r>
        <w:rPr>
          <w:rFonts w:ascii="宋体" w:hAnsi="宋体" w:eastAsia="宋体"/>
          <w:b/>
          <w:sz w:val="24"/>
          <w:szCs w:val="24"/>
        </w:rPr>
        <w:t>采购</w:t>
      </w:r>
      <w:r>
        <w:rPr>
          <w:rFonts w:ascii="宋体" w:hAnsi="宋体" w:eastAsia="宋体"/>
          <w:sz w:val="24"/>
          <w:szCs w:val="24"/>
        </w:rPr>
        <w:t>项目</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Style w:val="10"/>
        </w:rPr>
      </w:pPr>
      <w:r>
        <w:rPr>
          <w:rFonts w:hint="eastAsia" w:ascii="宋体" w:hAnsi="宋体" w:eastAsia="宋体"/>
          <w:sz w:val="24"/>
          <w:szCs w:val="24"/>
        </w:rPr>
        <w:t>（三）采购联系人：吴</w:t>
      </w:r>
      <w:r>
        <w:rPr>
          <w:rFonts w:hint="eastAsia" w:ascii="宋体" w:hAnsi="宋体" w:eastAsia="宋体"/>
          <w:sz w:val="24"/>
          <w:szCs w:val="24"/>
          <w:lang w:val="en-US" w:eastAsia="zh-CN"/>
        </w:rPr>
        <w:t>先生</w:t>
      </w:r>
      <w:r>
        <w:rPr>
          <w:rFonts w:hint="eastAsia" w:ascii="宋体" w:hAnsi="宋体" w:eastAsia="宋体"/>
          <w:sz w:val="24"/>
          <w:szCs w:val="24"/>
        </w:rPr>
        <w:t>（办公电话：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6320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"mailto:wuyp@xib.com.cn" </w:instrText>
      </w:r>
      <w:r>
        <w:fldChar w:fldCharType="separate"/>
      </w:r>
      <w:r>
        <w:rPr>
          <w:rStyle w:val="10"/>
          <w:rFonts w:ascii="宋体" w:hAnsi="宋体" w:eastAsia="宋体"/>
          <w:sz w:val="24"/>
          <w:szCs w:val="24"/>
        </w:rPr>
        <w:t>wuyp@xib.com.cn</w:t>
      </w:r>
      <w:r>
        <w:rPr>
          <w:rStyle w:val="10"/>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4</w:t>
      </w:r>
      <w:r>
        <w:rPr>
          <w:rFonts w:ascii="宋体" w:hAnsi="宋体" w:eastAsia="宋体"/>
          <w:sz w:val="24"/>
          <w:szCs w:val="24"/>
        </w:rPr>
        <w:t>月</w:t>
      </w:r>
      <w:r>
        <w:rPr>
          <w:rFonts w:hint="eastAsia" w:ascii="宋体" w:hAnsi="宋体" w:eastAsia="宋体"/>
          <w:sz w:val="24"/>
          <w:szCs w:val="24"/>
          <w:lang w:val="en-US" w:eastAsia="zh-CN"/>
        </w:rPr>
        <w:t>8</w:t>
      </w:r>
      <w:bookmarkStart w:id="0" w:name="_GoBack"/>
      <w:bookmarkEnd w:id="0"/>
      <w:r>
        <w:rPr>
          <w:rFonts w:ascii="宋体" w:hAnsi="宋体" w:eastAsia="宋体"/>
          <w:sz w:val="24"/>
          <w:szCs w:val="24"/>
        </w:rPr>
        <w:t>日</w:t>
      </w:r>
    </w:p>
    <w:p>
      <w:pPr>
        <w:spacing w:line="440" w:lineRule="exact"/>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BD45EF5"/>
    <w:rsid w:val="0BE0558A"/>
    <w:rsid w:val="11240496"/>
    <w:rsid w:val="11EB4B47"/>
    <w:rsid w:val="1C93646E"/>
    <w:rsid w:val="28A51789"/>
    <w:rsid w:val="28C8264B"/>
    <w:rsid w:val="2BB846C7"/>
    <w:rsid w:val="2D932CD3"/>
    <w:rsid w:val="32C87D5D"/>
    <w:rsid w:val="38165991"/>
    <w:rsid w:val="3C6B4D2A"/>
    <w:rsid w:val="3DAA3D38"/>
    <w:rsid w:val="452C2BFC"/>
    <w:rsid w:val="4F7A4AAD"/>
    <w:rsid w:val="58B23912"/>
    <w:rsid w:val="5F387044"/>
    <w:rsid w:val="69EC6A81"/>
    <w:rsid w:val="6B0F0022"/>
    <w:rsid w:val="6CFB0ED9"/>
    <w:rsid w:val="6E526F0C"/>
    <w:rsid w:val="72D123EE"/>
    <w:rsid w:val="78786140"/>
    <w:rsid w:val="7BEE565F"/>
    <w:rsid w:val="7CF73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 w:type="character" w:customStyle="1" w:styleId="18">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338</Words>
  <Characters>1929</Characters>
  <Lines>16</Lines>
  <Paragraphs>4</Paragraphs>
  <TotalTime>0</TotalTime>
  <ScaleCrop>false</ScaleCrop>
  <LinksUpToDate>false</LinksUpToDate>
  <CharactersWithSpaces>2263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wuyp</cp:lastModifiedBy>
  <dcterms:modified xsi:type="dcterms:W3CDTF">2024-04-08T06:46:19Z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ED335E3CF76B4A2CA6A57A63DAA05840</vt:lpwstr>
  </property>
</Properties>
</file>