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自营商品采购询价函</w:t>
      </w: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各位合作伙伴： 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厦门万翔网络商务有限公司现对以下项目编号为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XM2024-ZYXJ040101D防汛物资</w:t>
      </w:r>
      <w:r>
        <w:rPr>
          <w:rFonts w:hint="eastAsia" w:ascii="仿宋_GB2312" w:hAnsi="宋体" w:eastAsia="仿宋_GB2312" w:cs="宋体"/>
          <w:kern w:val="0"/>
          <w:sz w:val="24"/>
        </w:rPr>
        <w:t>项目进行询价采购，现邀请贵单位就以下采购项目内容进行报价。</w:t>
      </w:r>
    </w:p>
    <w:tbl>
      <w:tblPr>
        <w:tblStyle w:val="8"/>
        <w:tblW w:w="100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3260"/>
        <w:gridCol w:w="851"/>
        <w:gridCol w:w="240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产品名称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单位限价（元）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小计限价（元）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防汛物资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260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防汛物资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ind w:right="110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具体详见附件2：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防汛物资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一批产品清单报价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ind w:right="330"/>
              <w:jc w:val="right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118900.00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9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 xml:space="preserve">118900.00 </w:t>
            </w:r>
          </w:p>
        </w:tc>
      </w:tr>
    </w:tbl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一、项目内容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（一）项目要求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质量要求：供方提供的产品必须为原厂原装产品，并符合国家及行业相关标准，产品来源正当合法，均为新品正品行货，不会涉及到水货、假货、旧货，不存在虚假宣传、不会侵犯第三方合法权益，报价产品必须符合以上规格及技术参数要求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2、交货时间：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下单后13天内供货完成，产品根据要求完成分装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3、交货地点：厦门市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4、售后服务要求：按照厂家相关标准售后服务条款为准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5、价格要求：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1）</w:t>
      </w:r>
      <w:r>
        <w:rPr>
          <w:rFonts w:hint="eastAsia" w:ascii="仿宋_GB2312" w:hAnsi="宋体" w:eastAsia="仿宋_GB2312" w:cs="宋体"/>
          <w:b/>
          <w:kern w:val="0"/>
          <w:sz w:val="24"/>
        </w:rPr>
        <w:t>货物报价不超出单位限价，总报价不超出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  <w:lang w:eastAsia="zh-CN"/>
        </w:rPr>
        <w:t xml:space="preserve">118900.00 </w:t>
      </w:r>
      <w:r>
        <w:rPr>
          <w:rFonts w:hint="eastAsia" w:ascii="仿宋_GB2312" w:hAnsi="宋体" w:eastAsia="仿宋_GB2312" w:cs="宋体"/>
          <w:b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>元；否则报价无效。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</w:t>
      </w:r>
      <w:r>
        <w:rPr>
          <w:rFonts w:hint="eastAsia" w:ascii="仿宋_GB2312" w:hAnsi="宋体" w:eastAsia="仿宋_GB2312" w:cs="宋体"/>
          <w:b/>
          <w:kern w:val="0"/>
          <w:sz w:val="24"/>
        </w:rPr>
        <w:t>报价包括运费、包装费、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印制费</w:t>
      </w:r>
      <w:r>
        <w:rPr>
          <w:rFonts w:hint="eastAsia" w:ascii="仿宋_GB2312" w:hAnsi="宋体" w:eastAsia="仿宋_GB2312" w:cs="宋体"/>
          <w:b/>
          <w:kern w:val="0"/>
          <w:sz w:val="24"/>
        </w:rPr>
        <w:t>、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安装费、</w:t>
      </w:r>
      <w:r>
        <w:rPr>
          <w:rFonts w:hint="eastAsia" w:ascii="仿宋_GB2312" w:hAnsi="宋体" w:eastAsia="仿宋_GB2312" w:cs="宋体"/>
          <w:b/>
          <w:kern w:val="0"/>
          <w:sz w:val="24"/>
        </w:rPr>
        <w:t>增值税专用发票、售后服务费及其它一切相关费用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。 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3）所开具发票必须为一般纳税人增值税专用发票（1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%税点）；购货单位名称：厦门万翔网络商务有限公司。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5、付款方式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壹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（二）报价文件应至少包括以下部分，否则报价无效：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1、报价单（须加盖单位公章），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格式详见详见附件1；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防汛物资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一批产品清单报价（须加盖单位公章），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格式详见附件2；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3、营业执照（三证合一）复印件（须加盖单位公章）；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4、售后服务承诺书</w:t>
      </w:r>
      <w:r>
        <w:rPr>
          <w:rFonts w:hint="eastAsia" w:ascii="仿宋_GB2312" w:hAnsi="宋体" w:eastAsia="仿宋_GB2312" w:cs="宋体"/>
          <w:bCs/>
          <w:kern w:val="0"/>
          <w:sz w:val="24"/>
        </w:rPr>
        <w:t>：（须加盖单位公章）；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样品提交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防汛背包一个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）</w:t>
      </w:r>
    </w:p>
    <w:p>
      <w:pPr>
        <w:spacing w:line="360" w:lineRule="auto"/>
        <w:ind w:firstLine="482" w:firstLineChars="20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二、报价须知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（一）报价方式：密封报价；</w:t>
      </w:r>
      <w:r>
        <w:rPr>
          <w:rFonts w:ascii="仿宋_GB2312" w:hAnsi="宋体" w:eastAsia="仿宋_GB2312" w:cs="宋体"/>
          <w:kern w:val="0"/>
          <w:sz w:val="24"/>
        </w:rPr>
        <w:t>一次报出，不得更改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,填写后不得涂改挖补,否则报价无效，本项目密封报价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以书面密封报价形式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1、</w:t>
      </w:r>
      <w:r>
        <w:rPr>
          <w:rFonts w:ascii="仿宋_GB2312" w:hAnsi="宋体" w:eastAsia="仿宋_GB2312" w:cs="宋体"/>
          <w:color w:val="000000"/>
          <w:kern w:val="0"/>
          <w:sz w:val="24"/>
        </w:rPr>
        <w:t>书面密封报价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。即报价人应当在报价截止时间前向我司送达书面密封的报价文件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2、供应商报价须将报价单密封并加盖公章，外封皮注明“**公司，**项目报价表”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3、采购报价单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和样品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必须在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bookmarkStart w:id="0" w:name="_GoBack"/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3</w:t>
      </w:r>
      <w:bookmarkEnd w:id="0"/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（报价截止时间）之前邮寄或直接送达厦门万翔网络商务有限公司；报价开启时间为 </w:t>
      </w:r>
      <w:r>
        <w:rPr>
          <w:rFonts w:hint="eastAsia" w:ascii="仿宋_GB2312" w:hAnsi="宋体" w:eastAsia="仿宋_GB2312" w:cs="宋体"/>
          <w:b/>
          <w:kern w:val="0"/>
          <w:sz w:val="24"/>
        </w:rPr>
        <w:t>20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kern w:val="0"/>
          <w:sz w:val="24"/>
        </w:rPr>
        <w:t>月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kern w:val="0"/>
          <w:sz w:val="24"/>
        </w:rPr>
        <w:t>日（周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24"/>
        </w:rPr>
        <w:t>）16：00点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报价供应商无需到场。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文件接收地址：厦门市湖里区高崎机场北路476号万翔网商5楼（邮编：361006）；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接收人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郭嘉卉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及其联系电话：0592-</w:t>
      </w:r>
      <w:r>
        <w:rPr>
          <w:rFonts w:ascii="仿宋_GB2312" w:hAnsi="宋体" w:eastAsia="仿宋_GB2312" w:cs="宋体"/>
          <w:color w:val="000000"/>
          <w:kern w:val="0"/>
          <w:sz w:val="24"/>
        </w:rPr>
        <w:t>5769091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传真：0592-2235459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（二）出现以下情况之一的，报价无效：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1、报价文件内容不完整的；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2、超过报价截止时间提交报价的；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3、报价方式不符合本报价须知要求的；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4、报价人有弄虚作假或串标、围标等违法行为的；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5、报价文件不能实质性响应本询价函的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6、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样品无提供或提供不符合本报价要求的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（三）确定成交供应商原则：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询</w:t>
      </w:r>
      <w:r>
        <w:rPr>
          <w:rFonts w:ascii="仿宋_GB2312" w:hAnsi="宋体" w:eastAsia="仿宋_GB2312" w:cs="宋体"/>
          <w:kern w:val="0"/>
          <w:sz w:val="24"/>
        </w:rPr>
        <w:t>价小组</w:t>
      </w:r>
      <w:r>
        <w:rPr>
          <w:rFonts w:hint="eastAsia" w:ascii="仿宋_GB2312" w:hAnsi="宋体" w:eastAsia="仿宋_GB2312" w:cs="宋体"/>
          <w:kern w:val="0"/>
          <w:sz w:val="24"/>
        </w:rPr>
        <w:t>将</w:t>
      </w:r>
      <w:r>
        <w:rPr>
          <w:rFonts w:ascii="仿宋_GB2312" w:hAnsi="宋体" w:eastAsia="仿宋_GB2312" w:cs="宋体"/>
          <w:kern w:val="0"/>
          <w:sz w:val="24"/>
        </w:rPr>
        <w:t>根据</w:t>
      </w:r>
      <w:r>
        <w:rPr>
          <w:rFonts w:hint="eastAsia" w:ascii="仿宋_GB2312" w:hAnsi="宋体" w:eastAsia="仿宋_GB2312" w:cs="宋体"/>
          <w:kern w:val="0"/>
          <w:sz w:val="24"/>
        </w:rPr>
        <w:t>实质性响应本询价函要求且</w:t>
      </w:r>
      <w:r>
        <w:rPr>
          <w:rFonts w:ascii="仿宋_GB2312" w:hAnsi="宋体" w:eastAsia="仿宋_GB2312" w:cs="宋体"/>
          <w:kern w:val="0"/>
          <w:sz w:val="24"/>
        </w:rPr>
        <w:t>报价</w:t>
      </w:r>
      <w:r>
        <w:rPr>
          <w:rFonts w:hint="eastAsia" w:ascii="仿宋_GB2312" w:hAnsi="宋体" w:eastAsia="仿宋_GB2312" w:cs="宋体"/>
          <w:kern w:val="0"/>
          <w:sz w:val="24"/>
        </w:rPr>
        <w:t>最低原则</w:t>
      </w:r>
      <w:r>
        <w:rPr>
          <w:rFonts w:ascii="仿宋_GB2312" w:hAnsi="宋体" w:eastAsia="仿宋_GB2312" w:cs="宋体"/>
          <w:kern w:val="0"/>
          <w:sz w:val="24"/>
        </w:rPr>
        <w:t>确定成交供应商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（四）报价人一旦递交报价文件，即视为认可本询价方式及报价须知的所有内容。报价人承诺报价有效期为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叁</w:t>
      </w:r>
      <w:r>
        <w:rPr>
          <w:rFonts w:hint="eastAsia" w:ascii="仿宋_GB2312" w:hAnsi="宋体" w:eastAsia="仿宋_GB2312" w:cs="宋体"/>
          <w:kern w:val="0"/>
          <w:sz w:val="24"/>
        </w:rPr>
        <w:t>个月。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（五）主要合同条款（甲方：厦门万翔网络商务有限公司，乙方：成交供应商）</w:t>
      </w:r>
    </w:p>
    <w:p>
      <w:pPr>
        <w:pStyle w:val="17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1、合同金额：实际合同金额以中标单价测算为准，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产品分批供货，下单后13天内供货完成，产品根据要求完成分装</w:t>
      </w:r>
      <w:r>
        <w:rPr>
          <w:rFonts w:hint="eastAsia" w:ascii="仿宋_GB2312" w:hAnsi="宋体" w:eastAsia="仿宋_GB2312" w:cs="宋体"/>
          <w:sz w:val="24"/>
          <w:szCs w:val="24"/>
        </w:rPr>
        <w:t>。</w:t>
      </w:r>
    </w:p>
    <w:p>
      <w:pPr>
        <w:pStyle w:val="17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2、质量保证：</w:t>
      </w:r>
    </w:p>
    <w:p>
      <w:pPr>
        <w:pStyle w:val="17"/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1）乙方</w:t>
      </w:r>
      <w:r>
        <w:rPr>
          <w:rFonts w:hint="eastAsia" w:ascii="仿宋_GB2312" w:hAnsi="宋体" w:eastAsia="仿宋_GB2312" w:cs="宋体"/>
          <w:sz w:val="24"/>
        </w:rPr>
        <w:t>保证提供全新的、未使用过的、且不存在任何权利瑕疵或质量瑕疵的原厂正品，否则，甲方有权向</w:t>
      </w:r>
      <w:r>
        <w:rPr>
          <w:rFonts w:hint="eastAsia" w:ascii="仿宋_GB2312" w:hAnsi="宋体" w:eastAsia="仿宋_GB2312" w:cs="宋体"/>
          <w:sz w:val="24"/>
          <w:szCs w:val="24"/>
        </w:rPr>
        <w:t>乙方</w:t>
      </w:r>
      <w:r>
        <w:rPr>
          <w:rFonts w:hint="eastAsia" w:ascii="仿宋_GB2312" w:hAnsi="宋体" w:eastAsia="仿宋_GB2312" w:cs="宋体"/>
          <w:sz w:val="24"/>
        </w:rPr>
        <w:t>追究违约责任。</w:t>
      </w:r>
    </w:p>
    <w:p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）若合同产品不能正常使用，或未能稳定实现本合同、合同附件及该系统说明书所称的任何功能、标准，或未达到国家有关质量、技术标准和厂家出厂标准（国家标准和厂家标准不一致的，以较高者为准）应视为有质量瑕疵。</w:t>
      </w:r>
    </w:p>
    <w:p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3）乙方保证提供的产品不受到第三方关于侵犯专利权、商标权或工业设计权等知识产权的指控。</w:t>
      </w:r>
    </w:p>
    <w:p>
      <w:pPr>
        <w:tabs>
          <w:tab w:val="left" w:pos="5130"/>
        </w:tabs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4）乙方提供的产品必须达到或高于采购要求及报价承诺（以乙方报价时提供的样品作为检验标准）。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5）乙方提供的产品，需符合国家相关技术标准，并提供质量监督检验中心合格检验报告。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6）乙方提供的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防汛物资</w:t>
      </w:r>
      <w:r>
        <w:rPr>
          <w:rFonts w:hint="eastAsia" w:ascii="仿宋_GB2312" w:hAnsi="宋体" w:eastAsia="仿宋_GB2312" w:cs="宋体"/>
          <w:kern w:val="0"/>
          <w:sz w:val="24"/>
        </w:rPr>
        <w:t>，需严格按照甲方的定制要求（详见附件2《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防汛物资</w:t>
      </w:r>
      <w:r>
        <w:rPr>
          <w:rFonts w:hint="eastAsia" w:ascii="仿宋_GB2312" w:hAnsi="宋体" w:eastAsia="仿宋_GB2312" w:cs="宋体"/>
          <w:kern w:val="0"/>
          <w:sz w:val="24"/>
        </w:rPr>
        <w:t>一批产品清单报价》）生产，在生产前需由甲方确认后方可投入生产。</w:t>
      </w:r>
    </w:p>
    <w:p>
      <w:pPr>
        <w:pStyle w:val="19"/>
        <w:ind w:left="0" w:leftChars="0"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7）</w:t>
      </w:r>
      <w:r>
        <w:rPr>
          <w:rFonts w:hint="eastAsia" w:hAnsi="宋体"/>
          <w:sz w:val="24"/>
          <w:szCs w:val="24"/>
        </w:rPr>
        <w:t>按厂家标准服务，质保期</w:t>
      </w:r>
      <w:r>
        <w:rPr>
          <w:rFonts w:hAnsi="宋体"/>
          <w:sz w:val="24"/>
          <w:szCs w:val="24"/>
        </w:rPr>
        <w:t>自验收合格之日起计算</w:t>
      </w:r>
      <w:r>
        <w:rPr>
          <w:rFonts w:hint="eastAsia" w:hAnsi="宋体"/>
          <w:sz w:val="24"/>
          <w:szCs w:val="24"/>
        </w:rPr>
        <w:t>。</w:t>
      </w:r>
    </w:p>
    <w:p>
      <w:pPr>
        <w:pStyle w:val="17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4、货款结算：</w:t>
      </w:r>
      <w:r>
        <w:rPr>
          <w:rFonts w:hint="eastAsia" w:ascii="仿宋_GB2312" w:hAnsi="宋体" w:eastAsia="仿宋_GB2312" w:cs="宋体"/>
          <w:kern w:val="0"/>
          <w:sz w:val="24"/>
        </w:rPr>
        <w:t>合同签订后根据供方开具的100%的一般纳税人增值税发票及验收合格后30个日历日内向供货方付清9</w:t>
      </w:r>
      <w:r>
        <w:rPr>
          <w:rFonts w:ascii="仿宋_GB2312" w:hAnsi="宋体" w:eastAsia="仿宋_GB2312" w:cs="宋体"/>
          <w:kern w:val="0"/>
          <w:sz w:val="24"/>
        </w:rPr>
        <w:t>7</w:t>
      </w:r>
      <w:r>
        <w:rPr>
          <w:rFonts w:hint="eastAsia" w:ascii="仿宋_GB2312" w:hAnsi="宋体" w:eastAsia="仿宋_GB2312" w:cs="宋体"/>
          <w:kern w:val="0"/>
          <w:sz w:val="24"/>
        </w:rPr>
        <w:t>%货款，剩余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%货款作为合同履约保证金，于质保期（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壹</w:t>
      </w:r>
      <w:r>
        <w:rPr>
          <w:rFonts w:hint="eastAsia" w:ascii="仿宋_GB2312" w:hAnsi="宋体" w:eastAsia="仿宋_GB2312" w:cs="宋体"/>
          <w:kern w:val="0"/>
          <w:sz w:val="24"/>
        </w:rPr>
        <w:t>年）到期之日起30天内无息支付完成。</w:t>
      </w:r>
    </w:p>
    <w:p>
      <w:pPr>
        <w:spacing w:line="360" w:lineRule="auto"/>
        <w:ind w:firstLine="6000" w:firstLineChars="25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厦门万翔网络商务有限公司</w:t>
      </w:r>
    </w:p>
    <w:p>
      <w:pPr>
        <w:spacing w:line="360" w:lineRule="auto"/>
        <w:ind w:firstLine="6720" w:firstLineChars="28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20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p>
      <w:pPr>
        <w:spacing w:line="380" w:lineRule="exact"/>
        <w:rPr>
          <w:b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851" w:right="1230" w:bottom="851" w:left="12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附件2：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eastAsia="zh-CN"/>
        </w:rPr>
        <w:t>防汛物资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一批产品清单报价</w:t>
      </w:r>
    </w:p>
    <w:p>
      <w:pPr>
        <w:pStyle w:val="13"/>
        <w:jc w:val="left"/>
        <w:rPr>
          <w:rFonts w:ascii="仿宋_GB2312" w:hAnsi="宋体" w:eastAsia="仿宋_GB2312" w:cs="宋体"/>
          <w:color w:val="FF0000"/>
          <w:kern w:val="0"/>
          <w:sz w:val="24"/>
        </w:rPr>
      </w:pPr>
    </w:p>
    <w:tbl>
      <w:tblPr>
        <w:tblStyle w:val="8"/>
        <w:tblW w:w="14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1"/>
        <w:gridCol w:w="4085"/>
        <w:gridCol w:w="821"/>
        <w:gridCol w:w="645"/>
        <w:gridCol w:w="1033"/>
        <w:gridCol w:w="1189"/>
        <w:gridCol w:w="969"/>
        <w:gridCol w:w="998"/>
        <w:gridCol w:w="2400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型号及参数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安全帽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V型透气安全帽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印字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762635" cy="585470"/>
                  <wp:effectExtent l="0" t="0" r="1460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救生衣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牛津布绑带式聚乙烯泡沫反光条、救生口哨+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  <w:t>印字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1238250" cy="848360"/>
                  <wp:effectExtent l="0" t="0" r="1143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连体雨衣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连体雨衣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款式：连体式+反光条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材质：300D牛津布、PU涂层、双层、独立包装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印制：背后反光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  <w:t>印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尺码：165-190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466090" cy="1078230"/>
                  <wp:effectExtent l="0" t="0" r="6350" b="3810"/>
                  <wp:docPr id="18" name="图片 17" descr="8fb58c99a6f793f428cc768085430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8fb58c99a6f793f428cc7680854309a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强光手电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多功能带破拆强光手电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  <w:t>印字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1、材质:铝合金;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2、光源:采用3WLED，侧片采用10颗2835贴片LED，前灯200流明，侧面光150流明: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3、电池:内置2000mAH18650锂电池;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4、功能:照明距离前灯200米，前灯有全亮半亮爆闪模式,头部有安全锤，头部右边有割刀器，头部背面有强磁，尾部有指南针;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5、节能设备:采用5V50MA单晶硅太阳能板。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854710" cy="640715"/>
                  <wp:effectExtent l="0" t="0" r="13970" b="14605"/>
                  <wp:docPr id="3" name="图片 3" descr="70157ef0edb443e0879b27e8daa5b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0157ef0edb443e0879b27e8daa5bd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救生哨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高频双管铝合金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  <w:t>印字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346075" cy="743585"/>
                  <wp:effectExtent l="0" t="0" r="4445" b="3175"/>
                  <wp:docPr id="4" name="图片 4" descr="48d2d0f561f55794a85ccc3b208cd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8d2d0f561f55794a85ccc3b208cd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回力雨鞋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回力807高筒雨鞋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779780" cy="861695"/>
                  <wp:effectExtent l="0" t="0" r="12700" b="698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营救绳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100米/条，轻质纤维高强丙纶长丝线编织而成，反光直径10m m，拉力强度500kg，可漂浮水面;可配套用救生浮环和安全钩(一端系于采用高强聚乙烯和抗老化剂一次吹塑成型手圈，另一端系于安全钩上套于救生圈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575310" cy="1024255"/>
                  <wp:effectExtent l="0" t="0" r="3810" b="1206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反光马甲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四口袋反光马甲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  <w:t>印字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824865" cy="938530"/>
                  <wp:effectExtent l="0" t="0" r="13335" b="635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9385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防割手套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超高分子量聚乙烯纤维包裹钢丝微丝的包芯纱制成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706755" cy="868680"/>
                  <wp:effectExtent l="0" t="0" r="9525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手机防水套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1043305" cy="632460"/>
                  <wp:effectExtent l="0" t="0" r="8255" b="7620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应急护理包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含18种应急药品等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印字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617220" cy="754380"/>
                  <wp:effectExtent l="0" t="0" r="7620" b="762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防滑硅胶鞋套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雨易思加厚防滑硅胶鞋套中筒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drawing>
                <wp:inline distT="0" distB="0" distL="114300" distR="114300">
                  <wp:extent cx="493395" cy="795655"/>
                  <wp:effectExtent l="0" t="0" r="9525" b="1206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79565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防汛装备包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印字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根据要求将全部防汛物资装到装备包中，装备包上贴上铭牌 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sz w:val="18"/>
                <w:szCs w:val="18"/>
                <w:u w:val="single"/>
                <w:lang w:val="en-US" w:eastAsia="zh-CN"/>
              </w:rPr>
              <w:t>提供样品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105.00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21000.00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drawing>
                <wp:inline distT="0" distB="0" distL="114300" distR="114300">
                  <wp:extent cx="664845" cy="850265"/>
                  <wp:effectExtent l="0" t="0" r="5715" b="3175"/>
                  <wp:docPr id="8" name="图片 8" descr="7a9aa5e731309864c7f820a600148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a9aa5e731309864c7f820a6001486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" cy="0"/>
                  <wp:effectExtent l="0" t="0" r="0" b="0"/>
                  <wp:wrapNone/>
                  <wp:docPr id="9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3"/>
        <w:jc w:val="left"/>
        <w:rPr>
          <w:rFonts w:ascii="仿宋_GB2312" w:hAnsi="宋体" w:eastAsia="仿宋_GB2312" w:cs="宋体"/>
          <w:color w:val="FF0000"/>
          <w:kern w:val="0"/>
          <w:sz w:val="24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13"/>
        <w:jc w:val="left"/>
        <w:rPr>
          <w:rFonts w:hAnsi="宋体"/>
          <w:b/>
          <w:color w:val="FF0000"/>
          <w:sz w:val="36"/>
        </w:rPr>
      </w:pPr>
      <w:r>
        <w:rPr>
          <w:rFonts w:hint="eastAsia" w:ascii="仿宋_GB2312" w:hAnsi="宋体" w:eastAsia="仿宋_GB2312" w:cs="宋体"/>
          <w:color w:val="FF0000"/>
          <w:kern w:val="0"/>
          <w:sz w:val="24"/>
        </w:rPr>
        <w:t>附件1</w:t>
      </w:r>
    </w:p>
    <w:p>
      <w:pPr>
        <w:pStyle w:val="13"/>
        <w:jc w:val="center"/>
        <w:rPr>
          <w:rFonts w:hAnsi="宋体"/>
          <w:b/>
          <w:sz w:val="36"/>
        </w:rPr>
      </w:pPr>
      <w:r>
        <w:rPr>
          <w:rFonts w:hint="eastAsia" w:hAnsi="宋体"/>
          <w:b/>
          <w:sz w:val="36"/>
        </w:rPr>
        <w:t>报价单（参考）</w:t>
      </w:r>
    </w:p>
    <w:p>
      <w:pPr>
        <w:spacing w:line="380" w:lineRule="exact"/>
      </w:pP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/>
        </w:rPr>
        <w:t>报价人名称：                                     项目编号∶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  <w:lang w:eastAsia="zh-CN"/>
        </w:rPr>
        <w:t>XM2024-ZYXJ040101D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</w:t>
      </w:r>
      <w:r>
        <w:rPr>
          <w:rFonts w:hint="eastAsia"/>
        </w:rPr>
        <w:t xml:space="preserve">           货币单位：元</w:t>
      </w:r>
    </w:p>
    <w:tbl>
      <w:tblPr>
        <w:tblStyle w:val="8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3006"/>
        <w:gridCol w:w="3119"/>
        <w:gridCol w:w="1842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货物名称规格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功能参数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承诺完成送货安装时间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防汛物资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80" w:lineRule="exact"/>
        <w:rPr>
          <w:b/>
        </w:rPr>
      </w:pPr>
      <w:r>
        <w:rPr>
          <w:rFonts w:hint="eastAsia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>
      <w:pPr>
        <w:spacing w:line="380" w:lineRule="exact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                      </w:t>
      </w:r>
    </w:p>
    <w:p>
      <w:pPr>
        <w:spacing w:line="380" w:lineRule="exact"/>
        <w:ind w:firstLine="9450" w:firstLineChars="4500"/>
        <w:rPr>
          <w:b/>
        </w:rPr>
      </w:pPr>
      <w:r>
        <w:rPr>
          <w:rFonts w:hint="eastAsia"/>
          <w:b/>
        </w:rPr>
        <w:t>报价人盖章：</w:t>
      </w:r>
    </w:p>
    <w:p>
      <w:pPr>
        <w:jc w:val="center"/>
        <w:rPr>
          <w:b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</w:rPr>
        <w:t xml:space="preserve">   报价人联系方式：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报价日期:</w:t>
      </w:r>
    </w:p>
    <w:p>
      <w:pPr>
        <w:jc w:val="center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                      报价有效期：三个月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spacing w:line="360" w:lineRule="auto"/>
      </w:pPr>
      <w:r>
        <w:rPr>
          <w:rFonts w:hint="eastAsia"/>
        </w:rPr>
        <w:t xml:space="preserve">        </w:t>
      </w: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5M2Q2MzdmZTg3OTM0YWE0MzIyNTdiNjlmYzBiNzUifQ=="/>
  </w:docVars>
  <w:rsids>
    <w:rsidRoot w:val="00E14A0C"/>
    <w:rsid w:val="0000047E"/>
    <w:rsid w:val="0002179C"/>
    <w:rsid w:val="00022C1E"/>
    <w:rsid w:val="00024877"/>
    <w:rsid w:val="0003233C"/>
    <w:rsid w:val="00034979"/>
    <w:rsid w:val="00034FFB"/>
    <w:rsid w:val="0003709E"/>
    <w:rsid w:val="00040356"/>
    <w:rsid w:val="0004578F"/>
    <w:rsid w:val="00063188"/>
    <w:rsid w:val="00070480"/>
    <w:rsid w:val="00071795"/>
    <w:rsid w:val="0007539F"/>
    <w:rsid w:val="00075D64"/>
    <w:rsid w:val="000818C9"/>
    <w:rsid w:val="000842DD"/>
    <w:rsid w:val="00084CBD"/>
    <w:rsid w:val="000930F1"/>
    <w:rsid w:val="00095CA7"/>
    <w:rsid w:val="000A0A5A"/>
    <w:rsid w:val="000A3D43"/>
    <w:rsid w:val="000A5FFB"/>
    <w:rsid w:val="000A7A62"/>
    <w:rsid w:val="000C439B"/>
    <w:rsid w:val="000C533B"/>
    <w:rsid w:val="000D2FAE"/>
    <w:rsid w:val="000D4C7B"/>
    <w:rsid w:val="000E007A"/>
    <w:rsid w:val="000E25C4"/>
    <w:rsid w:val="000E5C55"/>
    <w:rsid w:val="000F337A"/>
    <w:rsid w:val="000F497D"/>
    <w:rsid w:val="000F7178"/>
    <w:rsid w:val="001023F7"/>
    <w:rsid w:val="0010385E"/>
    <w:rsid w:val="00123332"/>
    <w:rsid w:val="00125E05"/>
    <w:rsid w:val="0012642C"/>
    <w:rsid w:val="00134226"/>
    <w:rsid w:val="00137FEC"/>
    <w:rsid w:val="00141D43"/>
    <w:rsid w:val="00143AAB"/>
    <w:rsid w:val="001445C8"/>
    <w:rsid w:val="00145AFD"/>
    <w:rsid w:val="00152418"/>
    <w:rsid w:val="001548CA"/>
    <w:rsid w:val="00161B86"/>
    <w:rsid w:val="00170A75"/>
    <w:rsid w:val="00171106"/>
    <w:rsid w:val="00181A68"/>
    <w:rsid w:val="001824B2"/>
    <w:rsid w:val="00196281"/>
    <w:rsid w:val="001C6C12"/>
    <w:rsid w:val="001D2535"/>
    <w:rsid w:val="001D7914"/>
    <w:rsid w:val="002039C8"/>
    <w:rsid w:val="00214591"/>
    <w:rsid w:val="00224B88"/>
    <w:rsid w:val="002275B0"/>
    <w:rsid w:val="002315B6"/>
    <w:rsid w:val="0024667C"/>
    <w:rsid w:val="00252183"/>
    <w:rsid w:val="0025297D"/>
    <w:rsid w:val="002666BF"/>
    <w:rsid w:val="00274841"/>
    <w:rsid w:val="0027541A"/>
    <w:rsid w:val="00284D3F"/>
    <w:rsid w:val="00285183"/>
    <w:rsid w:val="00295DD8"/>
    <w:rsid w:val="002C3BFA"/>
    <w:rsid w:val="002C65B6"/>
    <w:rsid w:val="002D34D5"/>
    <w:rsid w:val="002D3808"/>
    <w:rsid w:val="002E051B"/>
    <w:rsid w:val="002E40EA"/>
    <w:rsid w:val="002E5941"/>
    <w:rsid w:val="002F2070"/>
    <w:rsid w:val="002F598E"/>
    <w:rsid w:val="00302A13"/>
    <w:rsid w:val="003031B0"/>
    <w:rsid w:val="00315AB1"/>
    <w:rsid w:val="00317A02"/>
    <w:rsid w:val="003244C0"/>
    <w:rsid w:val="003504CF"/>
    <w:rsid w:val="00360403"/>
    <w:rsid w:val="00364C26"/>
    <w:rsid w:val="00374776"/>
    <w:rsid w:val="00376129"/>
    <w:rsid w:val="00381944"/>
    <w:rsid w:val="003824A8"/>
    <w:rsid w:val="00384A1E"/>
    <w:rsid w:val="00386A53"/>
    <w:rsid w:val="003904FE"/>
    <w:rsid w:val="00390F27"/>
    <w:rsid w:val="003961B7"/>
    <w:rsid w:val="003B553F"/>
    <w:rsid w:val="003C16F9"/>
    <w:rsid w:val="003C4F95"/>
    <w:rsid w:val="003D5661"/>
    <w:rsid w:val="003E273F"/>
    <w:rsid w:val="003E73AA"/>
    <w:rsid w:val="003F59D4"/>
    <w:rsid w:val="00402646"/>
    <w:rsid w:val="004072BF"/>
    <w:rsid w:val="0040785D"/>
    <w:rsid w:val="00412060"/>
    <w:rsid w:val="004129A1"/>
    <w:rsid w:val="00413C22"/>
    <w:rsid w:val="004143BE"/>
    <w:rsid w:val="00414526"/>
    <w:rsid w:val="00424E45"/>
    <w:rsid w:val="004279C5"/>
    <w:rsid w:val="00442742"/>
    <w:rsid w:val="004474D3"/>
    <w:rsid w:val="0045031D"/>
    <w:rsid w:val="004524A0"/>
    <w:rsid w:val="00453A90"/>
    <w:rsid w:val="004660DF"/>
    <w:rsid w:val="00467A0C"/>
    <w:rsid w:val="00481118"/>
    <w:rsid w:val="00493E41"/>
    <w:rsid w:val="00495947"/>
    <w:rsid w:val="004A2D8C"/>
    <w:rsid w:val="004A4101"/>
    <w:rsid w:val="004A5338"/>
    <w:rsid w:val="004A5D60"/>
    <w:rsid w:val="004A6B4C"/>
    <w:rsid w:val="004B3F55"/>
    <w:rsid w:val="004B626C"/>
    <w:rsid w:val="004B7367"/>
    <w:rsid w:val="004D1C8D"/>
    <w:rsid w:val="004E1143"/>
    <w:rsid w:val="004E2213"/>
    <w:rsid w:val="004E22E7"/>
    <w:rsid w:val="004E2F8A"/>
    <w:rsid w:val="004E40BA"/>
    <w:rsid w:val="005011D1"/>
    <w:rsid w:val="00506D76"/>
    <w:rsid w:val="00512544"/>
    <w:rsid w:val="00516CEE"/>
    <w:rsid w:val="005215E6"/>
    <w:rsid w:val="005272DC"/>
    <w:rsid w:val="0053132C"/>
    <w:rsid w:val="0054417D"/>
    <w:rsid w:val="00544DD6"/>
    <w:rsid w:val="00545ECB"/>
    <w:rsid w:val="005466CC"/>
    <w:rsid w:val="00550CD7"/>
    <w:rsid w:val="00552D43"/>
    <w:rsid w:val="0055567E"/>
    <w:rsid w:val="00561207"/>
    <w:rsid w:val="005618F9"/>
    <w:rsid w:val="005626C7"/>
    <w:rsid w:val="005678CB"/>
    <w:rsid w:val="005747F1"/>
    <w:rsid w:val="005842FF"/>
    <w:rsid w:val="005A2EA8"/>
    <w:rsid w:val="005A3D94"/>
    <w:rsid w:val="005B463E"/>
    <w:rsid w:val="005B6D59"/>
    <w:rsid w:val="005C10D6"/>
    <w:rsid w:val="005C2E16"/>
    <w:rsid w:val="005C422D"/>
    <w:rsid w:val="005E49C0"/>
    <w:rsid w:val="005E597E"/>
    <w:rsid w:val="005F2CD3"/>
    <w:rsid w:val="005F436E"/>
    <w:rsid w:val="005F6F3B"/>
    <w:rsid w:val="00605101"/>
    <w:rsid w:val="00606549"/>
    <w:rsid w:val="00610049"/>
    <w:rsid w:val="00611BA7"/>
    <w:rsid w:val="00612056"/>
    <w:rsid w:val="006147D8"/>
    <w:rsid w:val="00631511"/>
    <w:rsid w:val="00640E5E"/>
    <w:rsid w:val="00641D9F"/>
    <w:rsid w:val="00643230"/>
    <w:rsid w:val="00654FFA"/>
    <w:rsid w:val="0065522B"/>
    <w:rsid w:val="00656EC4"/>
    <w:rsid w:val="006628E8"/>
    <w:rsid w:val="006652AA"/>
    <w:rsid w:val="00667973"/>
    <w:rsid w:val="00667AEF"/>
    <w:rsid w:val="006703FC"/>
    <w:rsid w:val="0067058D"/>
    <w:rsid w:val="006761EC"/>
    <w:rsid w:val="00680F5E"/>
    <w:rsid w:val="00682797"/>
    <w:rsid w:val="00685AA3"/>
    <w:rsid w:val="0069274C"/>
    <w:rsid w:val="00694841"/>
    <w:rsid w:val="00696996"/>
    <w:rsid w:val="006B0E78"/>
    <w:rsid w:val="006C03AA"/>
    <w:rsid w:val="006D05DD"/>
    <w:rsid w:val="006D2B15"/>
    <w:rsid w:val="006D62C4"/>
    <w:rsid w:val="006E1EC8"/>
    <w:rsid w:val="006E51B8"/>
    <w:rsid w:val="006E7A7F"/>
    <w:rsid w:val="006F177D"/>
    <w:rsid w:val="007050CE"/>
    <w:rsid w:val="0070635E"/>
    <w:rsid w:val="00722F95"/>
    <w:rsid w:val="00726335"/>
    <w:rsid w:val="00734A65"/>
    <w:rsid w:val="00744F6B"/>
    <w:rsid w:val="00754F68"/>
    <w:rsid w:val="007550D8"/>
    <w:rsid w:val="0076676D"/>
    <w:rsid w:val="007734DF"/>
    <w:rsid w:val="0077514D"/>
    <w:rsid w:val="00775BFD"/>
    <w:rsid w:val="00775F49"/>
    <w:rsid w:val="00776EEF"/>
    <w:rsid w:val="0079042E"/>
    <w:rsid w:val="007A5587"/>
    <w:rsid w:val="007A6307"/>
    <w:rsid w:val="007A762C"/>
    <w:rsid w:val="007B2A74"/>
    <w:rsid w:val="007B70CE"/>
    <w:rsid w:val="007D0834"/>
    <w:rsid w:val="007D3E01"/>
    <w:rsid w:val="007E7BD7"/>
    <w:rsid w:val="007F01AC"/>
    <w:rsid w:val="007F1756"/>
    <w:rsid w:val="007F1ECA"/>
    <w:rsid w:val="00800D9E"/>
    <w:rsid w:val="0080127C"/>
    <w:rsid w:val="008104DD"/>
    <w:rsid w:val="0082518E"/>
    <w:rsid w:val="00846453"/>
    <w:rsid w:val="00850FC1"/>
    <w:rsid w:val="00881212"/>
    <w:rsid w:val="008966A3"/>
    <w:rsid w:val="008A631B"/>
    <w:rsid w:val="008B00D9"/>
    <w:rsid w:val="008B69C5"/>
    <w:rsid w:val="008B75C0"/>
    <w:rsid w:val="008C3113"/>
    <w:rsid w:val="008C4916"/>
    <w:rsid w:val="008E10F6"/>
    <w:rsid w:val="008E6B3E"/>
    <w:rsid w:val="008F122F"/>
    <w:rsid w:val="00901A80"/>
    <w:rsid w:val="00916F5C"/>
    <w:rsid w:val="00920AFE"/>
    <w:rsid w:val="00924FA0"/>
    <w:rsid w:val="00927901"/>
    <w:rsid w:val="00933FCA"/>
    <w:rsid w:val="009427B1"/>
    <w:rsid w:val="0095255C"/>
    <w:rsid w:val="00952F29"/>
    <w:rsid w:val="00955A0D"/>
    <w:rsid w:val="00967EB7"/>
    <w:rsid w:val="00970455"/>
    <w:rsid w:val="009705A8"/>
    <w:rsid w:val="00970B11"/>
    <w:rsid w:val="009756CD"/>
    <w:rsid w:val="0098174C"/>
    <w:rsid w:val="009908D6"/>
    <w:rsid w:val="009A75C0"/>
    <w:rsid w:val="009A7636"/>
    <w:rsid w:val="009B38F3"/>
    <w:rsid w:val="009B5A1D"/>
    <w:rsid w:val="009C6D20"/>
    <w:rsid w:val="009D3928"/>
    <w:rsid w:val="009D5D3F"/>
    <w:rsid w:val="009E385C"/>
    <w:rsid w:val="009F7CC9"/>
    <w:rsid w:val="009F7DFB"/>
    <w:rsid w:val="00A02165"/>
    <w:rsid w:val="00A13EE0"/>
    <w:rsid w:val="00A20491"/>
    <w:rsid w:val="00A3736A"/>
    <w:rsid w:val="00A37F63"/>
    <w:rsid w:val="00A45B7C"/>
    <w:rsid w:val="00A52274"/>
    <w:rsid w:val="00A549DE"/>
    <w:rsid w:val="00A57032"/>
    <w:rsid w:val="00A644AF"/>
    <w:rsid w:val="00A6578D"/>
    <w:rsid w:val="00A6693F"/>
    <w:rsid w:val="00A73232"/>
    <w:rsid w:val="00A73252"/>
    <w:rsid w:val="00A752FE"/>
    <w:rsid w:val="00A76AF4"/>
    <w:rsid w:val="00A8030D"/>
    <w:rsid w:val="00A91C17"/>
    <w:rsid w:val="00A95FAA"/>
    <w:rsid w:val="00AA5568"/>
    <w:rsid w:val="00AA659E"/>
    <w:rsid w:val="00AB6FCB"/>
    <w:rsid w:val="00AC1A66"/>
    <w:rsid w:val="00AC5136"/>
    <w:rsid w:val="00AC7283"/>
    <w:rsid w:val="00AD4F36"/>
    <w:rsid w:val="00AD66A6"/>
    <w:rsid w:val="00AE175A"/>
    <w:rsid w:val="00AF25CC"/>
    <w:rsid w:val="00AF2D0B"/>
    <w:rsid w:val="00B05027"/>
    <w:rsid w:val="00B1256C"/>
    <w:rsid w:val="00B12E86"/>
    <w:rsid w:val="00B14E93"/>
    <w:rsid w:val="00B23878"/>
    <w:rsid w:val="00B276A3"/>
    <w:rsid w:val="00B36B33"/>
    <w:rsid w:val="00B42911"/>
    <w:rsid w:val="00B46087"/>
    <w:rsid w:val="00B47905"/>
    <w:rsid w:val="00B739A4"/>
    <w:rsid w:val="00B85029"/>
    <w:rsid w:val="00B87B7A"/>
    <w:rsid w:val="00BA0BA7"/>
    <w:rsid w:val="00BB7B4C"/>
    <w:rsid w:val="00BE2B2A"/>
    <w:rsid w:val="00C05662"/>
    <w:rsid w:val="00C06EA8"/>
    <w:rsid w:val="00C1054B"/>
    <w:rsid w:val="00C1177F"/>
    <w:rsid w:val="00C13117"/>
    <w:rsid w:val="00C222D1"/>
    <w:rsid w:val="00C2335A"/>
    <w:rsid w:val="00C30F89"/>
    <w:rsid w:val="00C32102"/>
    <w:rsid w:val="00C3358E"/>
    <w:rsid w:val="00C427DA"/>
    <w:rsid w:val="00C51110"/>
    <w:rsid w:val="00C55E00"/>
    <w:rsid w:val="00C57716"/>
    <w:rsid w:val="00C6608D"/>
    <w:rsid w:val="00C811B0"/>
    <w:rsid w:val="00C873B8"/>
    <w:rsid w:val="00C909FF"/>
    <w:rsid w:val="00C9775C"/>
    <w:rsid w:val="00C97865"/>
    <w:rsid w:val="00C979A9"/>
    <w:rsid w:val="00C97BA9"/>
    <w:rsid w:val="00CA11B6"/>
    <w:rsid w:val="00CA51C9"/>
    <w:rsid w:val="00CA634F"/>
    <w:rsid w:val="00CA6678"/>
    <w:rsid w:val="00CB2EEA"/>
    <w:rsid w:val="00CB471E"/>
    <w:rsid w:val="00CC1533"/>
    <w:rsid w:val="00CD24F0"/>
    <w:rsid w:val="00CD2DA9"/>
    <w:rsid w:val="00CD488B"/>
    <w:rsid w:val="00CE1942"/>
    <w:rsid w:val="00CE224B"/>
    <w:rsid w:val="00CE3F55"/>
    <w:rsid w:val="00CF10DC"/>
    <w:rsid w:val="00CF40E2"/>
    <w:rsid w:val="00CF6283"/>
    <w:rsid w:val="00D14CDB"/>
    <w:rsid w:val="00D169B7"/>
    <w:rsid w:val="00D21AAB"/>
    <w:rsid w:val="00D27F87"/>
    <w:rsid w:val="00D34946"/>
    <w:rsid w:val="00D43958"/>
    <w:rsid w:val="00D4619C"/>
    <w:rsid w:val="00D54828"/>
    <w:rsid w:val="00D72E00"/>
    <w:rsid w:val="00D75F30"/>
    <w:rsid w:val="00D8167C"/>
    <w:rsid w:val="00DA3DE6"/>
    <w:rsid w:val="00DA47B7"/>
    <w:rsid w:val="00DA4C29"/>
    <w:rsid w:val="00DB60C8"/>
    <w:rsid w:val="00DB74B8"/>
    <w:rsid w:val="00DC5985"/>
    <w:rsid w:val="00DD1BA4"/>
    <w:rsid w:val="00DD30AC"/>
    <w:rsid w:val="00DD701C"/>
    <w:rsid w:val="00DE417C"/>
    <w:rsid w:val="00DF54BD"/>
    <w:rsid w:val="00E02F6B"/>
    <w:rsid w:val="00E030A5"/>
    <w:rsid w:val="00E041BF"/>
    <w:rsid w:val="00E07809"/>
    <w:rsid w:val="00E10C6C"/>
    <w:rsid w:val="00E14A0C"/>
    <w:rsid w:val="00E177BF"/>
    <w:rsid w:val="00E2220C"/>
    <w:rsid w:val="00E26109"/>
    <w:rsid w:val="00E34594"/>
    <w:rsid w:val="00E3545F"/>
    <w:rsid w:val="00E36CB7"/>
    <w:rsid w:val="00E41CFB"/>
    <w:rsid w:val="00E46803"/>
    <w:rsid w:val="00E528D6"/>
    <w:rsid w:val="00E53C1C"/>
    <w:rsid w:val="00E54889"/>
    <w:rsid w:val="00E83FBA"/>
    <w:rsid w:val="00E9009C"/>
    <w:rsid w:val="00E9222E"/>
    <w:rsid w:val="00E954BB"/>
    <w:rsid w:val="00EA0B65"/>
    <w:rsid w:val="00EB0A6A"/>
    <w:rsid w:val="00EB539D"/>
    <w:rsid w:val="00EC3043"/>
    <w:rsid w:val="00EC3EE3"/>
    <w:rsid w:val="00ED59BB"/>
    <w:rsid w:val="00EF26BE"/>
    <w:rsid w:val="00EF3263"/>
    <w:rsid w:val="00EF5FDC"/>
    <w:rsid w:val="00EF7EA9"/>
    <w:rsid w:val="00F0387D"/>
    <w:rsid w:val="00F041CB"/>
    <w:rsid w:val="00F20E8F"/>
    <w:rsid w:val="00F3664A"/>
    <w:rsid w:val="00F53811"/>
    <w:rsid w:val="00F72A00"/>
    <w:rsid w:val="00F94784"/>
    <w:rsid w:val="00F965E5"/>
    <w:rsid w:val="00FA3BB3"/>
    <w:rsid w:val="00FA624C"/>
    <w:rsid w:val="00FB1C6F"/>
    <w:rsid w:val="00FB7496"/>
    <w:rsid w:val="00FC2045"/>
    <w:rsid w:val="00FC3AD6"/>
    <w:rsid w:val="00FC5FAD"/>
    <w:rsid w:val="00FD208F"/>
    <w:rsid w:val="00FD3C35"/>
    <w:rsid w:val="00FD62AE"/>
    <w:rsid w:val="00FF68D5"/>
    <w:rsid w:val="00FF7050"/>
    <w:rsid w:val="0D7C15C6"/>
    <w:rsid w:val="106E051A"/>
    <w:rsid w:val="14226E07"/>
    <w:rsid w:val="19122BB8"/>
    <w:rsid w:val="1FF60E25"/>
    <w:rsid w:val="206363FD"/>
    <w:rsid w:val="280462FC"/>
    <w:rsid w:val="2920604A"/>
    <w:rsid w:val="2C956C6F"/>
    <w:rsid w:val="42D56E6E"/>
    <w:rsid w:val="45007529"/>
    <w:rsid w:val="4A7E5C1D"/>
    <w:rsid w:val="4F2D3B54"/>
    <w:rsid w:val="577531A3"/>
    <w:rsid w:val="577D3A02"/>
    <w:rsid w:val="5A000A7E"/>
    <w:rsid w:val="5EB13531"/>
    <w:rsid w:val="5F523C52"/>
    <w:rsid w:val="654B5DC8"/>
    <w:rsid w:val="68365D70"/>
    <w:rsid w:val="6AF07EEE"/>
    <w:rsid w:val="6FCB76E1"/>
    <w:rsid w:val="713751FD"/>
    <w:rsid w:val="77ED4607"/>
    <w:rsid w:val="795D2923"/>
    <w:rsid w:val="7ED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autoRedefine/>
    <w:semiHidden/>
    <w:qFormat/>
    <w:uiPriority w:val="99"/>
    <w:rPr>
      <w:sz w:val="18"/>
      <w:szCs w:val="18"/>
    </w:rPr>
  </w:style>
  <w:style w:type="paragraph" w:customStyle="1" w:styleId="13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4">
    <w:name w:val="email_list_item"/>
    <w:basedOn w:val="9"/>
    <w:autoRedefine/>
    <w:qFormat/>
    <w:uiPriority w:val="0"/>
  </w:style>
  <w:style w:type="character" w:customStyle="1" w:styleId="15">
    <w:name w:val="纯文本 字符"/>
    <w:basedOn w:val="9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8">
    <w:name w:val="文件正文2级 Char"/>
    <w:basedOn w:val="9"/>
    <w:link w:val="19"/>
    <w:autoRedefine/>
    <w:qFormat/>
    <w:uiPriority w:val="0"/>
    <w:rPr>
      <w:rFonts w:ascii="仿宋_GB2312" w:hAnsi="仿宋_GB2312" w:eastAsia="仿宋_GB2312" w:cs="宋体"/>
    </w:rPr>
  </w:style>
  <w:style w:type="paragraph" w:customStyle="1" w:styleId="19">
    <w:name w:val="文件正文2级"/>
    <w:basedOn w:val="1"/>
    <w:link w:val="18"/>
    <w:autoRedefine/>
    <w:qFormat/>
    <w:uiPriority w:val="0"/>
    <w:pPr>
      <w:spacing w:line="360" w:lineRule="auto"/>
      <w:ind w:left="420" w:leftChars="200" w:firstLine="420" w:firstLineChars="200"/>
    </w:pPr>
    <w:rPr>
      <w:rFonts w:ascii="仿宋_GB2312" w:hAnsi="仿宋_GB2312" w:eastAsia="仿宋_GB2312" w:cs="宋体"/>
      <w:kern w:val="0"/>
      <w:sz w:val="20"/>
      <w:szCs w:val="20"/>
    </w:rPr>
  </w:style>
  <w:style w:type="character" w:customStyle="1" w:styleId="20">
    <w:name w:val="批注框文本 字符"/>
    <w:basedOn w:val="9"/>
    <w:link w:val="4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01"/>
    <w:basedOn w:val="9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64C0-BB53-496D-A1AD-74E394697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2709</Words>
  <Characters>3068</Characters>
  <Lines>19</Lines>
  <Paragraphs>5</Paragraphs>
  <TotalTime>0</TotalTime>
  <ScaleCrop>false</ScaleCrop>
  <LinksUpToDate>false</LinksUpToDate>
  <CharactersWithSpaces>3463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2018-08-31T08:22:00Z</dcterms:created>
  <dc:creator>杨志勇</dc:creator>
  <cp:lastModifiedBy>吴诗超</cp:lastModifiedBy>
  <dcterms:modified xsi:type="dcterms:W3CDTF">2024-04-01T04:32:29Z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8F7532A23AB645A5ABE2A694A4C5CB2A</vt:lpwstr>
  </property>
</Properties>
</file>