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FB42A1" w:rsidRPr="00FB42A1">
        <w:rPr>
          <w:rFonts w:ascii="仿宋_GB2312" w:eastAsia="仿宋_GB2312" w:hAnsi="宋体" w:cs="宋体" w:hint="eastAsia"/>
          <w:kern w:val="0"/>
          <w:sz w:val="24"/>
          <w:u w:val="single"/>
        </w:rPr>
        <w:t>XM2024-ZYXJ120401A显卡</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2558"/>
        <w:gridCol w:w="4210"/>
        <w:gridCol w:w="847"/>
        <w:gridCol w:w="1132"/>
        <w:gridCol w:w="994"/>
      </w:tblGrid>
      <w:tr w:rsidR="0061607E" w:rsidRPr="00DA6DE5" w:rsidTr="00FB42A1">
        <w:trPr>
          <w:trHeight w:val="743"/>
          <w:jc w:val="center"/>
        </w:trPr>
        <w:tc>
          <w:tcPr>
            <w:tcW w:w="1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1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FB42A1">
        <w:trPr>
          <w:trHeight w:val="5636"/>
          <w:jc w:val="center"/>
        </w:trPr>
        <w:tc>
          <w:tcPr>
            <w:tcW w:w="1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FB42A1" w:rsidP="00FB42A1">
            <w:pPr>
              <w:widowControl/>
              <w:jc w:val="left"/>
              <w:textAlignment w:val="center"/>
              <w:rPr>
                <w:rFonts w:asciiTheme="minorEastAsia" w:eastAsiaTheme="minorEastAsia" w:hAnsiTheme="minorEastAsia" w:cs="宋体"/>
                <w:kern w:val="0"/>
                <w:szCs w:val="21"/>
              </w:rPr>
            </w:pPr>
            <w:r w:rsidRPr="00FB42A1">
              <w:rPr>
                <w:rFonts w:asciiTheme="minorEastAsia" w:eastAsiaTheme="minorEastAsia" w:hAnsiTheme="minorEastAsia" w:cs="宋体" w:hint="eastAsia"/>
                <w:kern w:val="0"/>
                <w:szCs w:val="21"/>
              </w:rPr>
              <w:t>英伟达 4090D 24G 涡轮版显卡</w:t>
            </w:r>
          </w:p>
        </w:tc>
        <w:tc>
          <w:tcPr>
            <w:tcW w:w="216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GPU核心频率   2280 MHz</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Turbo频率     2520MHz</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流处理单元   14592个</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核心架构  Ada Lovelace</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制作工艺 5nm</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TDP功耗  425W</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显存类型  GDDR6X</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显存大小  24G</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显存位宽  384 bit</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显存频率 21.2 GHz</w:t>
            </w:r>
          </w:p>
          <w:p w:rsidR="00FB42A1" w:rsidRPr="00FB42A1" w:rsidRDefault="00FB42A1" w:rsidP="00FB42A1">
            <w:pPr>
              <w:widowControl/>
              <w:jc w:val="left"/>
              <w:textAlignment w:val="center"/>
              <w:rPr>
                <w:rFonts w:asciiTheme="minorEastAsia" w:eastAsiaTheme="minorEastAsia" w:hAnsiTheme="minorEastAsia" w:cs="宋体"/>
                <w:kern w:val="0"/>
                <w:szCs w:val="21"/>
              </w:rPr>
            </w:pPr>
            <w:r w:rsidRPr="00FB42A1">
              <w:rPr>
                <w:rFonts w:asciiTheme="minorEastAsia" w:eastAsiaTheme="minorEastAsia" w:hAnsiTheme="minorEastAsia" w:cs="宋体"/>
                <w:kern w:val="0"/>
                <w:szCs w:val="21"/>
              </w:rPr>
              <w:t>DirectX 12 Ultimate</w:t>
            </w:r>
          </w:p>
          <w:p w:rsidR="00FB42A1" w:rsidRPr="00FB42A1" w:rsidRDefault="00FB42A1" w:rsidP="00FB42A1">
            <w:pPr>
              <w:widowControl/>
              <w:jc w:val="left"/>
              <w:textAlignment w:val="center"/>
              <w:rPr>
                <w:rFonts w:asciiTheme="minorEastAsia" w:eastAsiaTheme="minorEastAsia" w:hAnsiTheme="minorEastAsia" w:cs="宋体"/>
                <w:kern w:val="0"/>
                <w:szCs w:val="21"/>
              </w:rPr>
            </w:pPr>
            <w:r w:rsidRPr="00FB42A1">
              <w:rPr>
                <w:rFonts w:asciiTheme="minorEastAsia" w:eastAsiaTheme="minorEastAsia" w:hAnsiTheme="minorEastAsia" w:cs="宋体"/>
                <w:kern w:val="0"/>
                <w:szCs w:val="21"/>
              </w:rPr>
              <w:t xml:space="preserve">0penGL 4.6 </w:t>
            </w:r>
          </w:p>
          <w:p w:rsidR="00FB42A1" w:rsidRPr="00FB42A1" w:rsidRDefault="00FB42A1" w:rsidP="00FB42A1">
            <w:pPr>
              <w:widowControl/>
              <w:jc w:val="left"/>
              <w:textAlignment w:val="center"/>
              <w:rPr>
                <w:rFonts w:asciiTheme="minorEastAsia" w:eastAsiaTheme="minorEastAsia" w:hAnsiTheme="minorEastAsia" w:cs="宋体"/>
                <w:kern w:val="0"/>
                <w:szCs w:val="21"/>
              </w:rPr>
            </w:pPr>
            <w:r w:rsidRPr="00FB42A1">
              <w:rPr>
                <w:rFonts w:asciiTheme="minorEastAsia" w:eastAsiaTheme="minorEastAsia" w:hAnsiTheme="minorEastAsia" w:cs="宋体"/>
                <w:kern w:val="0"/>
                <w:szCs w:val="21"/>
              </w:rPr>
              <w:t>CUDA  9.0</w:t>
            </w:r>
          </w:p>
          <w:p w:rsidR="00FB42A1" w:rsidRPr="00FB42A1" w:rsidRDefault="00FB42A1" w:rsidP="00FB42A1">
            <w:pPr>
              <w:widowControl/>
              <w:jc w:val="left"/>
              <w:textAlignment w:val="center"/>
              <w:rPr>
                <w:rFonts w:asciiTheme="minorEastAsia" w:eastAsiaTheme="minorEastAsia" w:hAnsiTheme="minorEastAsia" w:cs="宋体"/>
                <w:kern w:val="0"/>
                <w:szCs w:val="21"/>
              </w:rPr>
            </w:pPr>
            <w:r w:rsidRPr="00FB42A1">
              <w:rPr>
                <w:rFonts w:asciiTheme="minorEastAsia" w:eastAsiaTheme="minorEastAsia" w:hAnsiTheme="minorEastAsia" w:cs="宋体"/>
                <w:kern w:val="0"/>
                <w:szCs w:val="21"/>
              </w:rPr>
              <w:t xml:space="preserve">OpenCL  3.0 </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输出接口 HDM/DP*3</w:t>
            </w:r>
          </w:p>
          <w:p w:rsidR="00FB42A1" w:rsidRPr="00FB42A1" w:rsidRDefault="00FB42A1" w:rsidP="00FB42A1">
            <w:pPr>
              <w:widowControl/>
              <w:jc w:val="left"/>
              <w:textAlignment w:val="center"/>
              <w:rPr>
                <w:rFonts w:asciiTheme="minorEastAsia" w:eastAsiaTheme="minorEastAsia" w:hAnsiTheme="minorEastAsia" w:cs="宋体" w:hint="eastAsia"/>
                <w:kern w:val="0"/>
                <w:szCs w:val="21"/>
              </w:rPr>
            </w:pPr>
            <w:r w:rsidRPr="00FB42A1">
              <w:rPr>
                <w:rFonts w:asciiTheme="minorEastAsia" w:eastAsiaTheme="minorEastAsia" w:hAnsiTheme="minorEastAsia" w:cs="宋体" w:hint="eastAsia"/>
                <w:kern w:val="0"/>
                <w:szCs w:val="21"/>
              </w:rPr>
              <w:t>供电接口 16pin*1</w:t>
            </w:r>
          </w:p>
          <w:p w:rsidR="0061607E" w:rsidRPr="00726B79" w:rsidRDefault="00FB42A1" w:rsidP="00FB42A1">
            <w:pPr>
              <w:widowControl/>
              <w:jc w:val="left"/>
              <w:textAlignment w:val="center"/>
              <w:rPr>
                <w:rFonts w:asciiTheme="minorEastAsia" w:eastAsiaTheme="minorEastAsia" w:hAnsiTheme="minorEastAsia" w:cs="宋体"/>
                <w:kern w:val="0"/>
                <w:szCs w:val="21"/>
              </w:rPr>
            </w:pPr>
            <w:r w:rsidRPr="00FB42A1">
              <w:rPr>
                <w:rFonts w:asciiTheme="minorEastAsia" w:eastAsiaTheme="minorEastAsia" w:hAnsiTheme="minorEastAsia" w:cs="宋体" w:hint="eastAsia"/>
                <w:kern w:val="0"/>
                <w:szCs w:val="21"/>
              </w:rPr>
              <w:t>显卡槽位</w:t>
            </w:r>
            <w:r>
              <w:rPr>
                <w:rFonts w:asciiTheme="minorEastAsia" w:eastAsiaTheme="minorEastAsia" w:hAnsiTheme="minorEastAsia" w:cs="宋体" w:hint="eastAsia"/>
                <w:kern w:val="0"/>
                <w:szCs w:val="21"/>
              </w:rPr>
              <w:t xml:space="preserve"> </w:t>
            </w:r>
            <w:r w:rsidRPr="00FB42A1">
              <w:rPr>
                <w:rFonts w:asciiTheme="minorEastAsia" w:eastAsiaTheme="minorEastAsia" w:hAnsiTheme="minorEastAsia" w:cs="宋体" w:hint="eastAsia"/>
                <w:kern w:val="0"/>
                <w:szCs w:val="21"/>
              </w:rPr>
              <w:t>双宽 2卡槽</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FB42A1"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13</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FB42A1" w:rsidP="0073547C">
            <w:pPr>
              <w:widowControl/>
              <w:jc w:val="center"/>
              <w:textAlignment w:val="center"/>
              <w:rPr>
                <w:rFonts w:asciiTheme="minorEastAsia" w:eastAsiaTheme="minorEastAsia" w:hAnsiTheme="minorEastAsia" w:cs="宋体"/>
                <w:color w:val="000000"/>
                <w:kern w:val="0"/>
                <w:szCs w:val="21"/>
              </w:rPr>
            </w:pPr>
            <w:r w:rsidRPr="00FB42A1">
              <w:rPr>
                <w:rFonts w:asciiTheme="minorEastAsia" w:eastAsiaTheme="minorEastAsia" w:hAnsiTheme="minorEastAsia" w:cs="宋体"/>
                <w:color w:val="000000"/>
                <w:kern w:val="0"/>
                <w:szCs w:val="21"/>
              </w:rPr>
              <w:t>15500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FB42A1"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201500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FB42A1"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201500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61607E">
        <w:rPr>
          <w:rFonts w:ascii="仿宋_GB2312" w:eastAsia="仿宋_GB2312" w:hAnsi="宋体" w:cs="宋体" w:hint="eastAsia"/>
          <w:kern w:val="0"/>
          <w:sz w:val="24"/>
        </w:rPr>
        <w:t>5天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FB42A1">
        <w:rPr>
          <w:rFonts w:ascii="仿宋_GB2312" w:eastAsia="仿宋_GB2312" w:hAnsi="宋体" w:cs="宋体" w:hint="eastAsia"/>
          <w:color w:val="000000" w:themeColor="text1"/>
          <w:kern w:val="0"/>
          <w:sz w:val="24"/>
          <w:u w:val="single"/>
        </w:rPr>
        <w:t>3</w:t>
      </w:r>
      <w:r w:rsidR="00990586">
        <w:rPr>
          <w:rFonts w:ascii="仿宋_GB2312" w:eastAsia="仿宋_GB2312" w:hAnsi="宋体" w:cs="宋体" w:hint="eastAsia"/>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FB42A1">
        <w:rPr>
          <w:rFonts w:ascii="仿宋_GB2312" w:eastAsia="仿宋_GB2312" w:hAnsi="宋体" w:cs="宋体"/>
          <w:b/>
          <w:color w:val="000000" w:themeColor="text1"/>
          <w:kern w:val="0"/>
          <w:sz w:val="24"/>
          <w:u w:val="single"/>
        </w:rPr>
        <w:t>201500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C925D7">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DB3C19">
        <w:rPr>
          <w:rFonts w:ascii="仿宋_GB2312" w:eastAsia="仿宋_GB2312" w:hAnsi="宋体" w:cs="宋体" w:hint="eastAsia"/>
          <w:b/>
          <w:color w:val="000000" w:themeColor="text1"/>
          <w:kern w:val="0"/>
          <w:sz w:val="24"/>
        </w:rPr>
        <w:t>1</w:t>
      </w:r>
      <w:r w:rsidR="00FB42A1">
        <w:rPr>
          <w:rFonts w:ascii="仿宋_GB2312" w:eastAsia="仿宋_GB2312" w:hAnsi="宋体" w:cs="宋体" w:hint="eastAsia"/>
          <w:b/>
          <w:color w:val="000000" w:themeColor="text1"/>
          <w:kern w:val="0"/>
          <w:sz w:val="24"/>
        </w:rPr>
        <w:t>2</w:t>
      </w:r>
      <w:r w:rsidRPr="009D42FF">
        <w:rPr>
          <w:rFonts w:ascii="仿宋_GB2312" w:eastAsia="仿宋_GB2312" w:hAnsi="宋体" w:cs="宋体" w:hint="eastAsia"/>
          <w:b/>
          <w:color w:val="000000" w:themeColor="text1"/>
          <w:kern w:val="0"/>
          <w:sz w:val="24"/>
        </w:rPr>
        <w:t>月</w:t>
      </w:r>
      <w:r w:rsidR="00FB42A1">
        <w:rPr>
          <w:rFonts w:ascii="仿宋_GB2312" w:eastAsia="仿宋_GB2312" w:hAnsi="宋体" w:cs="宋体" w:hint="eastAsia"/>
          <w:b/>
          <w:color w:val="000000" w:themeColor="text1"/>
          <w:kern w:val="0"/>
          <w:sz w:val="24"/>
        </w:rPr>
        <w:t>09</w:t>
      </w:r>
      <w:r w:rsidRPr="009D42FF">
        <w:rPr>
          <w:rFonts w:ascii="仿宋_GB2312" w:eastAsia="仿宋_GB2312" w:hAnsi="宋体" w:cs="宋体" w:hint="eastAsia"/>
          <w:b/>
          <w:color w:val="000000" w:themeColor="text1"/>
          <w:kern w:val="0"/>
          <w:sz w:val="24"/>
        </w:rPr>
        <w:t>日（周</w:t>
      </w:r>
      <w:r w:rsidR="00CB5D5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Pr="009D42FF">
        <w:rPr>
          <w:rFonts w:ascii="仿宋_GB2312" w:eastAsia="仿宋_GB2312" w:hAnsi="宋体" w:cs="宋体" w:hint="eastAsia"/>
          <w:b/>
          <w:color w:val="000000" w:themeColor="text1"/>
          <w:kern w:val="0"/>
          <w:sz w:val="24"/>
        </w:rPr>
        <w:t>20</w:t>
      </w:r>
      <w:r w:rsidRPr="009D42FF">
        <w:rPr>
          <w:rFonts w:ascii="仿宋_GB2312" w:eastAsia="仿宋_GB2312" w:hAnsi="宋体" w:cs="宋体"/>
          <w:b/>
          <w:color w:val="000000" w:themeColor="text1"/>
          <w:kern w:val="0"/>
          <w:sz w:val="24"/>
        </w:rPr>
        <w:t>2</w:t>
      </w:r>
      <w:r w:rsidR="00597AA2">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FB42A1">
        <w:rPr>
          <w:rFonts w:ascii="仿宋_GB2312" w:eastAsia="仿宋_GB2312" w:hAnsi="宋体" w:cs="宋体" w:hint="eastAsia"/>
          <w:b/>
          <w:color w:val="000000" w:themeColor="text1"/>
          <w:kern w:val="0"/>
          <w:sz w:val="24"/>
        </w:rPr>
        <w:t>12</w:t>
      </w:r>
      <w:r w:rsidRPr="009D42FF">
        <w:rPr>
          <w:rFonts w:ascii="仿宋_GB2312" w:eastAsia="仿宋_GB2312" w:hAnsi="宋体" w:cs="宋体" w:hint="eastAsia"/>
          <w:b/>
          <w:color w:val="000000" w:themeColor="text1"/>
          <w:kern w:val="0"/>
          <w:sz w:val="24"/>
        </w:rPr>
        <w:t>月</w:t>
      </w:r>
      <w:r w:rsidR="00FB42A1">
        <w:rPr>
          <w:rFonts w:ascii="仿宋_GB2312" w:eastAsia="仿宋_GB2312" w:hAnsi="宋体" w:cs="宋体" w:hint="eastAsia"/>
          <w:b/>
          <w:color w:val="000000" w:themeColor="text1"/>
          <w:kern w:val="0"/>
          <w:sz w:val="24"/>
        </w:rPr>
        <w:t>09</w:t>
      </w:r>
      <w:r w:rsidR="00922229">
        <w:rPr>
          <w:rFonts w:ascii="仿宋_GB2312" w:eastAsia="仿宋_GB2312" w:hAnsi="宋体" w:cs="宋体" w:hint="eastAsia"/>
          <w:b/>
          <w:color w:val="000000" w:themeColor="text1"/>
          <w:kern w:val="0"/>
          <w:sz w:val="24"/>
        </w:rPr>
        <w:t>日（周</w:t>
      </w:r>
      <w:r w:rsidR="00CB5D5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w:t>
      </w:r>
      <w:r w:rsidRPr="00F37AD1">
        <w:rPr>
          <w:rFonts w:ascii="仿宋_GB2312" w:eastAsia="仿宋_GB2312" w:hAnsi="宋体" w:cs="宋体" w:hint="eastAsia"/>
          <w:kern w:val="0"/>
          <w:sz w:val="24"/>
        </w:rPr>
        <w:lastRenderedPageBreak/>
        <w:t>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F37AD1">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70659E">
        <w:rPr>
          <w:rFonts w:ascii="仿宋_GB2312" w:eastAsia="仿宋_GB2312" w:hAnsi="宋体" w:cs="宋体" w:hint="eastAsia"/>
          <w:kern w:val="0"/>
          <w:sz w:val="24"/>
        </w:rPr>
        <w:t>4</w:t>
      </w:r>
      <w:r>
        <w:rPr>
          <w:rFonts w:ascii="仿宋_GB2312" w:eastAsia="仿宋_GB2312" w:hAnsi="宋体" w:cs="宋体" w:hint="eastAsia"/>
          <w:kern w:val="0"/>
          <w:sz w:val="24"/>
        </w:rPr>
        <w:t>年</w:t>
      </w:r>
      <w:r w:rsidR="00CF0E7F">
        <w:rPr>
          <w:rFonts w:ascii="仿宋_GB2312" w:eastAsia="仿宋_GB2312" w:hAnsi="宋体" w:cs="宋体" w:hint="eastAsia"/>
          <w:kern w:val="0"/>
          <w:sz w:val="24"/>
        </w:rPr>
        <w:t>1</w:t>
      </w:r>
      <w:r w:rsidR="00FB42A1">
        <w:rPr>
          <w:rFonts w:ascii="仿宋_GB2312" w:eastAsia="仿宋_GB2312" w:hAnsi="宋体" w:cs="宋体" w:hint="eastAsia"/>
          <w:kern w:val="0"/>
          <w:sz w:val="24"/>
        </w:rPr>
        <w:t>2</w:t>
      </w:r>
      <w:r>
        <w:rPr>
          <w:rFonts w:ascii="仿宋_GB2312" w:eastAsia="仿宋_GB2312" w:hAnsi="宋体" w:cs="宋体" w:hint="eastAsia"/>
          <w:kern w:val="0"/>
          <w:sz w:val="24"/>
        </w:rPr>
        <w:t>月</w:t>
      </w:r>
      <w:r w:rsidR="00FB42A1">
        <w:rPr>
          <w:rFonts w:ascii="仿宋_GB2312" w:eastAsia="仿宋_GB2312" w:hAnsi="宋体" w:cs="宋体" w:hint="eastAsia"/>
          <w:kern w:val="0"/>
          <w:sz w:val="24"/>
        </w:rPr>
        <w:t>04</w:t>
      </w:r>
      <w:r>
        <w:rPr>
          <w:rFonts w:ascii="仿宋_GB2312" w:eastAsia="仿宋_GB2312" w:hAnsi="宋体" w:cs="宋体" w:hint="eastAsia"/>
          <w:kern w:val="0"/>
          <w:sz w:val="24"/>
        </w:rPr>
        <w:t>日</w:t>
      </w:r>
    </w:p>
    <w:p w:rsidR="00430ABA" w:rsidRDefault="00430ABA" w:rsidP="00BA6485">
      <w:pPr>
        <w:spacing w:line="360" w:lineRule="auto"/>
        <w:rPr>
          <w:rFonts w:ascii="仿宋_GB2312" w:eastAsia="仿宋_GB2312" w:hAnsi="宋体" w:cs="宋体"/>
          <w:kern w:val="0"/>
          <w:sz w:val="24"/>
        </w:rPr>
      </w:pP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FB42A1">
      <w:pPr>
        <w:spacing w:beforeLines="20" w:line="360" w:lineRule="auto"/>
        <w:jc w:val="center"/>
        <w:rPr>
          <w:b/>
          <w:sz w:val="32"/>
          <w:szCs w:val="32"/>
        </w:rPr>
      </w:pPr>
      <w:r w:rsidRPr="00917CBF">
        <w:rPr>
          <w:rFonts w:hint="eastAsia"/>
          <w:b/>
          <w:sz w:val="32"/>
          <w:szCs w:val="32"/>
        </w:rPr>
        <w:t>承诺函</w:t>
      </w:r>
    </w:p>
    <w:p w:rsidR="00BA6485" w:rsidRPr="00761A1B" w:rsidRDefault="00BA6485" w:rsidP="00FB42A1">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FB42A1">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FB42A1">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FB42A1">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FB42A1">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FB42A1">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FB42A1" w:rsidRPr="00FB42A1">
        <w:rPr>
          <w:rFonts w:ascii="宋体" w:hAnsi="宋体" w:cs="宋体" w:hint="eastAsia"/>
          <w:kern w:val="0"/>
          <w:sz w:val="24"/>
        </w:rPr>
        <w:t>XM2024-ZYXJ120401A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FB42A1" w:rsidRDefault="00FB42A1"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报价品牌或者版本</w:t>
            </w:r>
          </w:p>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FB42A1" w:rsidP="00094BA2">
            <w:pPr>
              <w:spacing w:line="380" w:lineRule="exact"/>
              <w:jc w:val="center"/>
              <w:rPr>
                <w:rFonts w:ascii="仿宋_GB2312" w:eastAsia="仿宋_GB2312" w:hAnsi="宋体" w:cs="宋体"/>
                <w:kern w:val="0"/>
                <w:sz w:val="24"/>
              </w:rPr>
            </w:pPr>
            <w:r w:rsidRPr="00FB42A1">
              <w:rPr>
                <w:rFonts w:ascii="仿宋_GB2312" w:eastAsia="仿宋_GB2312" w:hAnsi="宋体" w:cs="宋体" w:hint="eastAsia"/>
                <w:kern w:val="0"/>
                <w:sz w:val="24"/>
              </w:rPr>
              <w:t>英伟达 4090D 24G 涡轮版显卡</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FB42A1"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13</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FB42A1" w:rsidP="00CB5D53">
            <w:pPr>
              <w:spacing w:line="380" w:lineRule="exact"/>
              <w:jc w:val="center"/>
              <w:rPr>
                <w:rFonts w:ascii="仿宋_GB2312" w:eastAsia="仿宋_GB2312" w:hAnsi="宋体" w:cs="宋体"/>
                <w:kern w:val="0"/>
                <w:sz w:val="24"/>
              </w:rPr>
            </w:pPr>
            <w:r w:rsidRPr="00FB42A1">
              <w:rPr>
                <w:rFonts w:ascii="仿宋_GB2312" w:eastAsia="仿宋_GB2312" w:hAnsi="宋体" w:cs="宋体"/>
                <w:kern w:val="0"/>
                <w:sz w:val="24"/>
              </w:rPr>
              <w:t>15500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4C" w:rsidRDefault="0038164C" w:rsidP="00BA6485">
      <w:r>
        <w:separator/>
      </w:r>
    </w:p>
  </w:endnote>
  <w:endnote w:type="continuationSeparator" w:id="0">
    <w:p w:rsidR="0038164C" w:rsidRDefault="0038164C"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432BD3">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432BD3">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FB42A1">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4C" w:rsidRDefault="0038164C" w:rsidP="00BA6485">
      <w:r>
        <w:separator/>
      </w:r>
    </w:p>
  </w:footnote>
  <w:footnote w:type="continuationSeparator" w:id="0">
    <w:p w:rsidR="0038164C" w:rsidRDefault="0038164C"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B2212"/>
    <w:rsid w:val="000C3C9F"/>
    <w:rsid w:val="000D0D69"/>
    <w:rsid w:val="000E44FC"/>
    <w:rsid w:val="000E7AE8"/>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425B3"/>
    <w:rsid w:val="00243325"/>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B1588"/>
    <w:rsid w:val="003E64D5"/>
    <w:rsid w:val="003F39D8"/>
    <w:rsid w:val="00423253"/>
    <w:rsid w:val="00430ABA"/>
    <w:rsid w:val="00432BD3"/>
    <w:rsid w:val="00452827"/>
    <w:rsid w:val="00461E94"/>
    <w:rsid w:val="004738AE"/>
    <w:rsid w:val="00474244"/>
    <w:rsid w:val="004872FD"/>
    <w:rsid w:val="004A08D5"/>
    <w:rsid w:val="004C72BD"/>
    <w:rsid w:val="004E13FC"/>
    <w:rsid w:val="004F742D"/>
    <w:rsid w:val="00501011"/>
    <w:rsid w:val="00520B4B"/>
    <w:rsid w:val="00524B43"/>
    <w:rsid w:val="00534A68"/>
    <w:rsid w:val="005471D2"/>
    <w:rsid w:val="00556113"/>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5B21"/>
    <w:rsid w:val="0061607E"/>
    <w:rsid w:val="00626C53"/>
    <w:rsid w:val="0063224E"/>
    <w:rsid w:val="00653035"/>
    <w:rsid w:val="00656EAB"/>
    <w:rsid w:val="00661D94"/>
    <w:rsid w:val="00671AEF"/>
    <w:rsid w:val="0067360C"/>
    <w:rsid w:val="00692BF0"/>
    <w:rsid w:val="006A38E4"/>
    <w:rsid w:val="006C448B"/>
    <w:rsid w:val="006E4A46"/>
    <w:rsid w:val="0070659E"/>
    <w:rsid w:val="00716A72"/>
    <w:rsid w:val="0072466E"/>
    <w:rsid w:val="00726B79"/>
    <w:rsid w:val="0073014B"/>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42DD"/>
    <w:rsid w:val="00804846"/>
    <w:rsid w:val="00811070"/>
    <w:rsid w:val="00816F5C"/>
    <w:rsid w:val="00817679"/>
    <w:rsid w:val="00834D45"/>
    <w:rsid w:val="008415F1"/>
    <w:rsid w:val="00844CBE"/>
    <w:rsid w:val="0085307F"/>
    <w:rsid w:val="008623EC"/>
    <w:rsid w:val="008722FB"/>
    <w:rsid w:val="008B1EAA"/>
    <w:rsid w:val="008E066A"/>
    <w:rsid w:val="008E54FD"/>
    <w:rsid w:val="008E6698"/>
    <w:rsid w:val="008F7F7F"/>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43DF1"/>
    <w:rsid w:val="00A458C9"/>
    <w:rsid w:val="00A54355"/>
    <w:rsid w:val="00A55AE1"/>
    <w:rsid w:val="00A756FB"/>
    <w:rsid w:val="00A86DF5"/>
    <w:rsid w:val="00A87AFE"/>
    <w:rsid w:val="00A91A0E"/>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D0C20"/>
    <w:rsid w:val="00BD682C"/>
    <w:rsid w:val="00BD6DD2"/>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F0E7F"/>
    <w:rsid w:val="00CF2DD1"/>
    <w:rsid w:val="00D23F47"/>
    <w:rsid w:val="00D257F1"/>
    <w:rsid w:val="00D33421"/>
    <w:rsid w:val="00D340DC"/>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6698"/>
    <w:rsid w:val="00F7424B"/>
    <w:rsid w:val="00F9347E"/>
    <w:rsid w:val="00F94C5A"/>
    <w:rsid w:val="00F94DA5"/>
    <w:rsid w:val="00FB42A1"/>
    <w:rsid w:val="00FC2283"/>
    <w:rsid w:val="00FE16FE"/>
    <w:rsid w:val="00FE45D1"/>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1710</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130</cp:revision>
  <dcterms:created xsi:type="dcterms:W3CDTF">2019-09-23T08:25:00Z</dcterms:created>
  <dcterms:modified xsi:type="dcterms:W3CDTF">2024-12-04T06:26:00Z</dcterms:modified>
</cp:coreProperties>
</file>