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1EBB8">
      <w:pPr>
        <w:spacing w:line="360" w:lineRule="auto"/>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14:paraId="34B08999">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政府采购——（货物类）      </w:t>
      </w:r>
    </w:p>
    <w:p w14:paraId="1F6EE2EA">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14:paraId="1892680D">
      <w:pPr>
        <w:spacing w:line="360" w:lineRule="auto"/>
        <w:ind w:firstLine="1303" w:firstLineChars="543"/>
        <w:rPr>
          <w:rFonts w:ascii="宋体" w:hAnsi="宋体"/>
          <w:color w:val="000000" w:themeColor="text1"/>
          <w:sz w:val="24"/>
          <w:szCs w:val="24"/>
          <w:highlight w:val="none"/>
          <w14:textFill>
            <w14:solidFill>
              <w14:schemeClr w14:val="tx1"/>
            </w14:solidFill>
          </w14:textFill>
        </w:rPr>
      </w:pPr>
    </w:p>
    <w:p w14:paraId="5A67F624">
      <w:pPr>
        <w:spacing w:line="360" w:lineRule="auto"/>
        <w:ind w:firstLine="2399" w:firstLineChars="543"/>
        <w:rPr>
          <w:rFonts w:ascii="宋体" w:hAnsi="宋体"/>
          <w:b/>
          <w:color w:val="000000" w:themeColor="text1"/>
          <w:sz w:val="44"/>
          <w:highlight w:val="none"/>
          <w14:textFill>
            <w14:solidFill>
              <w14:schemeClr w14:val="tx1"/>
            </w14:solidFill>
          </w14:textFill>
        </w:rPr>
      </w:pPr>
    </w:p>
    <w:p w14:paraId="2A2EF6D3">
      <w:pPr>
        <w:spacing w:line="360" w:lineRule="auto"/>
        <w:ind w:firstLine="1966" w:firstLineChars="445"/>
        <w:rPr>
          <w:rFonts w:ascii="宋体" w:hAnsi="宋体"/>
          <w:b/>
          <w:color w:val="000000" w:themeColor="text1"/>
          <w:sz w:val="44"/>
          <w:highlight w:val="none"/>
          <w14:textFill>
            <w14:solidFill>
              <w14:schemeClr w14:val="tx1"/>
            </w14:solidFill>
          </w14:textFill>
        </w:rPr>
      </w:pPr>
    </w:p>
    <w:p w14:paraId="6234C30F">
      <w:pPr>
        <w:spacing w:line="360" w:lineRule="auto"/>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项目编号：</w:t>
      </w:r>
      <w:r>
        <w:rPr>
          <w:rFonts w:hint="eastAsia" w:ascii="宋体" w:hAnsi="宋体"/>
          <w:color w:val="000000" w:themeColor="text1"/>
          <w:sz w:val="44"/>
          <w:szCs w:val="44"/>
          <w:highlight w:val="none"/>
          <w14:textFill>
            <w14:solidFill>
              <w14:schemeClr w14:val="tx1"/>
            </w14:solidFill>
          </w14:textFill>
        </w:rPr>
        <w:t>XM2024-TZ0648</w:t>
      </w:r>
    </w:p>
    <w:p w14:paraId="12D368BA">
      <w:pPr>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项目名称：</w:t>
      </w:r>
      <w:r>
        <w:rPr>
          <w:rFonts w:hint="eastAsia" w:ascii="宋体" w:hAnsi="宋体"/>
          <w:b/>
          <w:bCs/>
          <w:color w:val="000000" w:themeColor="text1"/>
          <w:sz w:val="44"/>
          <w:highlight w:val="none"/>
          <w14:textFill>
            <w14:solidFill>
              <w14:schemeClr w14:val="tx1"/>
            </w14:solidFill>
          </w14:textFill>
        </w:rPr>
        <w:t>AI课堂教学行为分析系统</w:t>
      </w:r>
    </w:p>
    <w:p w14:paraId="0CB127EC">
      <w:pPr>
        <w:spacing w:line="360" w:lineRule="auto"/>
        <w:jc w:val="center"/>
        <w:rPr>
          <w:rFonts w:ascii="宋体" w:hAnsi="宋体"/>
          <w:b/>
          <w:color w:val="000000" w:themeColor="text1"/>
          <w:sz w:val="44"/>
          <w:highlight w:val="none"/>
          <w14:textFill>
            <w14:solidFill>
              <w14:schemeClr w14:val="tx1"/>
            </w14:solidFill>
          </w14:textFill>
        </w:rPr>
      </w:pPr>
    </w:p>
    <w:p w14:paraId="1952E549">
      <w:pPr>
        <w:spacing w:line="360" w:lineRule="auto"/>
        <w:jc w:val="center"/>
        <w:rPr>
          <w:rFonts w:ascii="宋体" w:hAnsi="宋体"/>
          <w:b/>
          <w:color w:val="000000" w:themeColor="text1"/>
          <w:sz w:val="32"/>
          <w:szCs w:val="32"/>
          <w:highlight w:val="none"/>
          <w14:textFill>
            <w14:solidFill>
              <w14:schemeClr w14:val="tx1"/>
            </w14:solidFill>
          </w14:textFill>
        </w:rPr>
      </w:pPr>
    </w:p>
    <w:p w14:paraId="6EC0883A">
      <w:pPr>
        <w:spacing w:line="360" w:lineRule="auto"/>
        <w:jc w:val="center"/>
        <w:rPr>
          <w:rFonts w:ascii="宋体" w:hAnsi="宋体"/>
          <w:b/>
          <w:color w:val="000000" w:themeColor="text1"/>
          <w:sz w:val="32"/>
          <w:szCs w:val="32"/>
          <w:highlight w:val="none"/>
          <w14:textFill>
            <w14:solidFill>
              <w14:schemeClr w14:val="tx1"/>
            </w14:solidFill>
          </w14:textFill>
        </w:rPr>
      </w:pPr>
    </w:p>
    <w:p w14:paraId="5A37D34D">
      <w:pPr>
        <w:spacing w:line="360" w:lineRule="auto"/>
        <w:jc w:val="center"/>
        <w:rPr>
          <w:rFonts w:ascii="宋体" w:hAnsi="宋体"/>
          <w:b/>
          <w:color w:val="000000" w:themeColor="text1"/>
          <w:sz w:val="32"/>
          <w:szCs w:val="32"/>
          <w:highlight w:val="none"/>
          <w14:textFill>
            <w14:solidFill>
              <w14:schemeClr w14:val="tx1"/>
            </w14:solidFill>
          </w14:textFill>
        </w:rPr>
      </w:pPr>
    </w:p>
    <w:p w14:paraId="5A123AE3">
      <w:pPr>
        <w:spacing w:line="360" w:lineRule="auto"/>
        <w:jc w:val="center"/>
        <w:rPr>
          <w:rFonts w:ascii="宋体" w:hAnsi="宋体"/>
          <w:b/>
          <w:color w:val="000000" w:themeColor="text1"/>
          <w:sz w:val="32"/>
          <w:szCs w:val="32"/>
          <w:highlight w:val="none"/>
          <w14:textFill>
            <w14:solidFill>
              <w14:schemeClr w14:val="tx1"/>
            </w14:solidFill>
          </w14:textFill>
        </w:rPr>
      </w:pPr>
    </w:p>
    <w:p w14:paraId="38A65C61">
      <w:pPr>
        <w:spacing w:line="360" w:lineRule="auto"/>
        <w:jc w:val="center"/>
        <w:rPr>
          <w:rFonts w:ascii="宋体" w:hAnsi="宋体"/>
          <w:b/>
          <w:color w:val="000000" w:themeColor="text1"/>
          <w:sz w:val="32"/>
          <w:szCs w:val="32"/>
          <w:highlight w:val="none"/>
          <w14:textFill>
            <w14:solidFill>
              <w14:schemeClr w14:val="tx1"/>
            </w14:solidFill>
          </w14:textFill>
        </w:rPr>
      </w:pPr>
    </w:p>
    <w:p w14:paraId="4D5075B5">
      <w:pPr>
        <w:spacing w:line="360" w:lineRule="auto"/>
        <w:rPr>
          <w:rFonts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w:t>
      </w:r>
      <w:r>
        <w:rPr>
          <w:rFonts w:hint="eastAsia" w:ascii="宋体" w:hAnsi="宋体"/>
          <w:b/>
          <w:bCs/>
          <w:color w:val="000000" w:themeColor="text1"/>
          <w:sz w:val="32"/>
          <w:szCs w:val="32"/>
          <w:highlight w:val="none"/>
          <w14:textFill>
            <w14:solidFill>
              <w14:schemeClr w14:val="tx1"/>
            </w14:solidFill>
          </w14:textFill>
        </w:rPr>
        <w:t>福建省厦门双十中学思明分校</w:t>
      </w:r>
    </w:p>
    <w:p w14:paraId="4B12440C">
      <w:pPr>
        <w:spacing w:line="360" w:lineRule="auto"/>
        <w:rPr>
          <w:rFonts w:ascii="宋体" w:hAnsi="宋体"/>
          <w:b/>
          <w:color w:val="000000" w:themeColor="text1"/>
          <w:sz w:val="32"/>
          <w:szCs w:val="32"/>
          <w:highlight w:val="none"/>
          <w14:textFill>
            <w14:solidFill>
              <w14:schemeClr w14:val="tx1"/>
            </w14:solidFill>
          </w14:textFill>
        </w:rPr>
      </w:pPr>
    </w:p>
    <w:p w14:paraId="52D21615">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w:t>
      </w:r>
      <w:r>
        <w:rPr>
          <w:rFonts w:hint="eastAsia" w:ascii="宋体" w:hAnsi="宋体"/>
          <w:b/>
          <w:bCs/>
          <w:color w:val="000000" w:themeColor="text1"/>
          <w:sz w:val="32"/>
          <w:highlight w:val="none"/>
          <w14:textFill>
            <w14:solidFill>
              <w14:schemeClr w14:val="tx1"/>
            </w14:solidFill>
          </w14:textFill>
        </w:rPr>
        <w:t>厦门万翔招标有限公司</w:t>
      </w:r>
    </w:p>
    <w:p w14:paraId="63F3A59C">
      <w:pPr>
        <w:spacing w:line="360" w:lineRule="auto"/>
        <w:rPr>
          <w:rFonts w:ascii="宋体" w:hAnsi="宋体"/>
          <w:b/>
          <w:color w:val="000000" w:themeColor="text1"/>
          <w:sz w:val="32"/>
          <w:szCs w:val="32"/>
          <w:highlight w:val="none"/>
          <w14:textFill>
            <w14:solidFill>
              <w14:schemeClr w14:val="tx1"/>
            </w14:solidFill>
          </w14:textFill>
        </w:rPr>
      </w:pPr>
    </w:p>
    <w:p w14:paraId="56F855A4">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2024年</w:t>
      </w:r>
    </w:p>
    <w:p w14:paraId="69355C91">
      <w:pPr>
        <w:spacing w:line="360" w:lineRule="auto"/>
        <w:jc w:val="center"/>
        <w:rPr>
          <w:rFonts w:ascii="宋体" w:hAnsi="宋体"/>
          <w:b/>
          <w:color w:val="000000" w:themeColor="text1"/>
          <w:sz w:val="36"/>
          <w:szCs w:val="36"/>
          <w:highlight w:val="none"/>
          <w14:textFill>
            <w14:solidFill>
              <w14:schemeClr w14:val="tx1"/>
            </w14:solidFill>
          </w14:textFill>
        </w:rPr>
      </w:pPr>
    </w:p>
    <w:p w14:paraId="01646874">
      <w:pPr>
        <w:pStyle w:val="6"/>
        <w:spacing w:line="360" w:lineRule="auto"/>
        <w:ind w:firstLine="0"/>
        <w:jc w:val="center"/>
        <w:rPr>
          <w:rFonts w:cs="Arial"/>
          <w:b/>
          <w:bCs/>
          <w:color w:val="000000" w:themeColor="text1"/>
          <w:sz w:val="32"/>
          <w:highlight w:val="none"/>
          <w14:textFill>
            <w14:solidFill>
              <w14:schemeClr w14:val="tx1"/>
            </w14:solidFill>
          </w14:textFill>
        </w:rPr>
      </w:pPr>
    </w:p>
    <w:p w14:paraId="2AD17BA9">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05BD163D">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关于政府采购信用贷款的提示</w:t>
      </w:r>
    </w:p>
    <w:p w14:paraId="7A9FB30E">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（201608版）</w:t>
      </w:r>
    </w:p>
    <w:p w14:paraId="07869311">
      <w:pPr>
        <w:spacing w:line="360" w:lineRule="auto"/>
        <w:rPr>
          <w:rFonts w:ascii="宋体" w:hAnsi="宋体" w:cs="宋体"/>
          <w:color w:val="000000" w:themeColor="text1"/>
          <w:sz w:val="24"/>
          <w:szCs w:val="24"/>
          <w:highlight w:val="none"/>
          <w14:textFill>
            <w14:solidFill>
              <w14:schemeClr w14:val="tx1"/>
            </w14:solidFill>
          </w14:textFill>
        </w:rPr>
      </w:pPr>
    </w:p>
    <w:p w14:paraId="28EE4B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376555B9">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有关金融机构联系方式： </w:t>
      </w:r>
    </w:p>
    <w:p w14:paraId="09047E0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（一）中国建设银行厦门分行：</w:t>
      </w:r>
    </w:p>
    <w:p w14:paraId="6EE99696">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联系人：魏慧媛   2158595 </w:t>
      </w:r>
    </w:p>
    <w:p w14:paraId="5947DF9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（二）中国光大银行厦门分行：</w:t>
      </w:r>
    </w:p>
    <w:p w14:paraId="37616B8D">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  虹   2283776、13806013400；朱姗姗   2991131、18050082825</w:t>
      </w:r>
    </w:p>
    <w:p w14:paraId="575F5A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（三）兴业银行厦门分行</w:t>
      </w:r>
    </w:p>
    <w:p w14:paraId="00446E45">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14:paraId="11F254A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（四）厦门市担保有限公司：</w:t>
      </w:r>
    </w:p>
    <w:p w14:paraId="56A38476">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联系人：陈文辉   5125116；吴龙辉   5120019</w:t>
      </w:r>
    </w:p>
    <w:p w14:paraId="07900B6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w:t>
      </w:r>
      <w:r>
        <w:rPr>
          <w:rFonts w:hint="eastAsia" w:ascii="宋体" w:hAnsi="宋体" w:cs="宋体"/>
          <w:color w:val="000000" w:themeColor="text1"/>
          <w:sz w:val="24"/>
          <w:szCs w:val="24"/>
          <w:highlight w:val="none"/>
          <w14:textFill>
            <w14:solidFill>
              <w14:schemeClr w14:val="tx1"/>
            </w14:solidFill>
          </w14:textFill>
        </w:rPr>
        <w:t xml:space="preserve">厦门银行股份有限公司 </w:t>
      </w:r>
    </w:p>
    <w:p w14:paraId="55E04CA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联系人：张冬梅 13395990009 ；陈韵 13656021986</w:t>
      </w:r>
    </w:p>
    <w:p w14:paraId="6001BB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14:paraId="0958330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本提示仅作为信息告知，具体贷款事宜以银行等有关金融机构审批为准</w:t>
      </w:r>
    </w:p>
    <w:p w14:paraId="5529C91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E6DC6D2">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p>
    <w:p w14:paraId="6BFC1515">
      <w:pPr>
        <w:spacing w:line="360" w:lineRule="auto"/>
        <w:rPr>
          <w:rFonts w:ascii="宋体" w:hAnsi="宋体" w:cs="宋体"/>
          <w:color w:val="000000" w:themeColor="text1"/>
          <w:sz w:val="24"/>
          <w:szCs w:val="24"/>
          <w:highlight w:val="none"/>
          <w14:textFill>
            <w14:solidFill>
              <w14:schemeClr w14:val="tx1"/>
            </w14:solidFill>
          </w14:textFill>
        </w:rPr>
      </w:pPr>
    </w:p>
    <w:p w14:paraId="4101DEE5">
      <w:pPr>
        <w:spacing w:line="360" w:lineRule="auto"/>
        <w:rPr>
          <w:rFonts w:ascii="宋体" w:hAnsi="宋体" w:cs="宋体"/>
          <w:color w:val="000000" w:themeColor="text1"/>
          <w:sz w:val="24"/>
          <w:szCs w:val="24"/>
          <w:highlight w:val="none"/>
          <w14:textFill>
            <w14:solidFill>
              <w14:schemeClr w14:val="tx1"/>
            </w14:solidFill>
          </w14:textFill>
        </w:rPr>
      </w:pPr>
    </w:p>
    <w:p w14:paraId="6A98D019">
      <w:pPr>
        <w:spacing w:line="360" w:lineRule="auto"/>
        <w:rPr>
          <w:rFonts w:ascii="宋体" w:hAnsi="宋体" w:cs="宋体"/>
          <w:b/>
          <w:color w:val="000000" w:themeColor="text1"/>
          <w:sz w:val="24"/>
          <w:szCs w:val="24"/>
          <w:highlight w:val="none"/>
          <w14:textFill>
            <w14:solidFill>
              <w14:schemeClr w14:val="tx1"/>
            </w14:solidFill>
          </w14:textFill>
        </w:rPr>
      </w:pPr>
    </w:p>
    <w:p w14:paraId="79C30D5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p w14:paraId="6F51B178">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2B9715F">
      <w:pPr>
        <w:pStyle w:val="16"/>
        <w:tabs>
          <w:tab w:val="right" w:leader="dot" w:pos="9537"/>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TOC \o "1-3" \h \z \u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 xml:space="preserve">第一章 磋商邀请 </w:t>
      </w:r>
      <w:r>
        <w:rPr>
          <w:rFonts w:hint="eastAsia" w:ascii="宋体" w:hAnsi="宋体" w:cs="宋体"/>
          <w:color w:val="000000" w:themeColor="text1"/>
          <w:sz w:val="24"/>
          <w:highlight w:val="none"/>
          <w14:textFill>
            <w14:solidFill>
              <w14:schemeClr w14:val="tx1"/>
            </w14:solidFill>
          </w14:textFill>
        </w:rPr>
        <w:t>................................. .....</w:t>
      </w:r>
    </w:p>
    <w:p w14:paraId="6CA44EA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第二章 报价人须知</w:t>
      </w:r>
      <w:r>
        <w:rPr>
          <w:rFonts w:hint="eastAsia" w:ascii="宋体" w:hAnsi="宋体" w:cs="宋体"/>
          <w:color w:val="000000" w:themeColor="text1"/>
          <w:sz w:val="24"/>
          <w:szCs w:val="24"/>
          <w:highlight w:val="none"/>
          <w14:textFill>
            <w14:solidFill>
              <w14:schemeClr w14:val="tx1"/>
            </w14:solidFill>
          </w14:textFill>
        </w:rPr>
        <w:t xml:space="preserve"> ............................ .......</w:t>
      </w:r>
    </w:p>
    <w:p w14:paraId="532F1CF5">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报价人须知前附表1 ..................... ........</w:t>
      </w:r>
    </w:p>
    <w:p w14:paraId="03C54647">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报价人须知前附表2 ....................... .......</w:t>
      </w:r>
    </w:p>
    <w:p w14:paraId="77B1F4CB">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报价人须知前附表3 ............... ...... .......</w:t>
      </w:r>
    </w:p>
    <w:p w14:paraId="65775843">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报价人须知前附表4................. ...... .......</w:t>
      </w:r>
    </w:p>
    <w:p w14:paraId="0DFB0C04">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一、说明................................... .....</w:t>
      </w:r>
    </w:p>
    <w:p w14:paraId="581A1A58">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二、采购文件.............................. .....</w:t>
      </w:r>
    </w:p>
    <w:p w14:paraId="0C6859D1">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三、报价文件的编写...................... ... .....</w:t>
      </w:r>
    </w:p>
    <w:p w14:paraId="76AAE740">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四、报价文件的提交..................... ... ......</w:t>
      </w:r>
    </w:p>
    <w:p w14:paraId="0355C3A7">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五、报价文件的评估和比较................ ... .....</w:t>
      </w:r>
    </w:p>
    <w:p w14:paraId="4826ED2E">
      <w:pPr>
        <w:spacing w:line="360" w:lineRule="auto"/>
        <w:ind w:firstLine="1200" w:firstLineChars="5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六、授予合同.......................... .....</w:t>
      </w:r>
    </w:p>
    <w:p w14:paraId="42F1C622">
      <w:pPr>
        <w:pStyle w:val="16"/>
        <w:tabs>
          <w:tab w:val="right" w:leader="dot" w:pos="9537"/>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第三章 磋商内容及要求</w:t>
      </w:r>
      <w:r>
        <w:rPr>
          <w:rFonts w:hint="eastAsia" w:ascii="宋体" w:hAnsi="宋体" w:cs="宋体"/>
          <w:color w:val="000000" w:themeColor="text1"/>
          <w:sz w:val="24"/>
          <w:highlight w:val="none"/>
          <w14:textFill>
            <w14:solidFill>
              <w14:schemeClr w14:val="tx1"/>
            </w14:solidFill>
          </w14:textFill>
        </w:rPr>
        <w:t>........... .............. . .......</w:t>
      </w:r>
    </w:p>
    <w:p w14:paraId="3922F337">
      <w:pPr>
        <w:pStyle w:val="16"/>
        <w:tabs>
          <w:tab w:val="right" w:leader="dot" w:pos="9537"/>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第四章 政府采购货物买卖合同（试行）</w:t>
      </w:r>
      <w:r>
        <w:rPr>
          <w:rFonts w:hint="eastAsia" w:ascii="宋体" w:hAnsi="宋体" w:cs="宋体"/>
          <w:color w:val="000000" w:themeColor="text1"/>
          <w:sz w:val="24"/>
          <w:highlight w:val="none"/>
          <w14:textFill>
            <w14:solidFill>
              <w14:schemeClr w14:val="tx1"/>
            </w14:solidFill>
          </w14:textFill>
        </w:rPr>
        <w:t>.............. .........</w:t>
      </w:r>
    </w:p>
    <w:p w14:paraId="1AB66518">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b/>
          <w:color w:val="000000" w:themeColor="text1"/>
          <w:sz w:val="24"/>
          <w:szCs w:val="24"/>
          <w:highlight w:val="none"/>
          <w14:textFill>
            <w14:solidFill>
              <w14:schemeClr w14:val="tx1"/>
            </w14:solidFill>
          </w14:textFill>
        </w:rPr>
        <w:t>第五章 报价文件（格式）</w:t>
      </w:r>
      <w:r>
        <w:rPr>
          <w:rFonts w:hint="eastAsia" w:ascii="宋体" w:hAnsi="宋体" w:cs="宋体"/>
          <w:color w:val="000000" w:themeColor="text1"/>
          <w:sz w:val="24"/>
          <w:szCs w:val="24"/>
          <w:highlight w:val="none"/>
          <w14:textFill>
            <w14:solidFill>
              <w14:schemeClr w14:val="tx1"/>
            </w14:solidFill>
          </w14:textFill>
        </w:rPr>
        <w:t>........... .............. . ......</w:t>
      </w:r>
    </w:p>
    <w:p w14:paraId="6F7BB3B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3C5CE2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906FA7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7B5F83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AE1A75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1AD56B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07F31D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AD7C1E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EBB2BB8">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33333B1">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26CEA481">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第一章  </w:t>
      </w:r>
    </w:p>
    <w:p w14:paraId="3A66A09D">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磋商邀请</w:t>
      </w:r>
    </w:p>
    <w:p w14:paraId="51758C7D">
      <w:pPr>
        <w:tabs>
          <w:tab w:val="left" w:pos="900"/>
        </w:tabs>
        <w:spacing w:line="360" w:lineRule="auto"/>
        <w:ind w:firstLine="480"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受采购人</w:t>
      </w:r>
      <w:r>
        <w:rPr>
          <w:rFonts w:hint="eastAsia" w:ascii="宋体" w:hAnsi="宋体" w:cs="宋体"/>
          <w:b/>
          <w:bCs/>
          <w:color w:val="000000" w:themeColor="text1"/>
          <w:sz w:val="24"/>
          <w:szCs w:val="24"/>
          <w:highlight w:val="none"/>
          <w:u w:val="single"/>
          <w14:textFill>
            <w14:solidFill>
              <w14:schemeClr w14:val="tx1"/>
            </w14:solidFill>
          </w14:textFill>
        </w:rPr>
        <w:t>福建省厦门双十中学思明分校</w:t>
      </w:r>
      <w:r>
        <w:rPr>
          <w:rFonts w:hint="eastAsia" w:ascii="宋体" w:hAnsi="宋体" w:cs="宋体"/>
          <w:color w:val="000000" w:themeColor="text1"/>
          <w:sz w:val="24"/>
          <w:szCs w:val="24"/>
          <w:highlight w:val="none"/>
          <w14:textFill>
            <w14:solidFill>
              <w14:schemeClr w14:val="tx1"/>
            </w14:solidFill>
          </w14:textFill>
        </w:rPr>
        <w:t>委托，对</w:t>
      </w:r>
      <w:r>
        <w:rPr>
          <w:rFonts w:hint="eastAsia" w:ascii="宋体" w:hAnsi="宋体" w:cs="宋体"/>
          <w:b/>
          <w:bCs/>
          <w:color w:val="000000" w:themeColor="text1"/>
          <w:sz w:val="24"/>
          <w:szCs w:val="24"/>
          <w:highlight w:val="none"/>
          <w:u w:val="single"/>
          <w14:textFill>
            <w14:solidFill>
              <w14:schemeClr w14:val="tx1"/>
            </w14:solidFill>
          </w14:textFill>
        </w:rPr>
        <w:t>AI课堂教学行为分析系统</w:t>
      </w:r>
      <w:r>
        <w:rPr>
          <w:rFonts w:hint="eastAsia" w:ascii="宋体" w:hAnsi="宋体" w:cs="宋体"/>
          <w:bCs/>
          <w:color w:val="000000" w:themeColor="text1"/>
          <w:sz w:val="24"/>
          <w:szCs w:val="24"/>
          <w:highlight w:val="none"/>
          <w14:textFill>
            <w14:solidFill>
              <w14:schemeClr w14:val="tx1"/>
            </w14:solidFill>
          </w14:textFill>
        </w:rPr>
        <w:t>项目的采购</w:t>
      </w:r>
      <w:r>
        <w:rPr>
          <w:rFonts w:hint="eastAsia" w:ascii="宋体" w:hAnsi="宋体" w:cs="宋体"/>
          <w:color w:val="000000" w:themeColor="text1"/>
          <w:sz w:val="24"/>
          <w:szCs w:val="24"/>
          <w:highlight w:val="none"/>
          <w14:textFill>
            <w14:solidFill>
              <w14:schemeClr w14:val="tx1"/>
            </w14:solidFill>
          </w14:textFill>
        </w:rPr>
        <w:t>采用</w:t>
      </w:r>
      <w:r>
        <w:rPr>
          <w:rFonts w:hint="eastAsia" w:ascii="宋体" w:hAnsi="宋体" w:cs="宋体"/>
          <w:b/>
          <w:color w:val="000000" w:themeColor="text1"/>
          <w:sz w:val="24"/>
          <w:szCs w:val="24"/>
          <w:highlight w:val="none"/>
          <w:u w:val="single"/>
          <w14:textFill>
            <w14:solidFill>
              <w14:schemeClr w14:val="tx1"/>
            </w14:solidFill>
          </w14:textFill>
        </w:rPr>
        <w:t>竞争性磋商方式</w:t>
      </w:r>
      <w:r>
        <w:rPr>
          <w:rFonts w:hint="eastAsia" w:ascii="宋体" w:hAnsi="宋体" w:cs="宋体"/>
          <w:color w:val="000000" w:themeColor="text1"/>
          <w:sz w:val="24"/>
          <w:szCs w:val="24"/>
          <w:highlight w:val="none"/>
          <w14:textFill>
            <w14:solidFill>
              <w14:schemeClr w14:val="tx1"/>
            </w14:solidFill>
          </w14:textFill>
        </w:rPr>
        <w:t>进行。现欢迎国内合格报价人密封提交报价文件。</w:t>
      </w:r>
    </w:p>
    <w:p w14:paraId="33F745FB">
      <w:pPr>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1.项目编号：XM2024-TZ0648。</w:t>
      </w:r>
    </w:p>
    <w:p w14:paraId="2B9A84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2.采购货物名称、数量及主要技术规格：见后附采购货物一览表。</w:t>
      </w:r>
    </w:p>
    <w:p w14:paraId="4DBB0939">
      <w:pPr>
        <w:spacing w:line="360" w:lineRule="auto"/>
        <w:ind w:left="69" w:leftChars="33"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采购文件获取方式：</w:t>
      </w:r>
      <w:r>
        <w:rPr>
          <w:rFonts w:hint="eastAsia" w:ascii="宋体" w:hAnsi="宋体" w:cs="宋体"/>
          <w:bCs/>
          <w:color w:val="000000" w:themeColor="text1"/>
          <w:sz w:val="24"/>
          <w:szCs w:val="24"/>
          <w:highlight w:val="none"/>
          <w14:textFill>
            <w14:solidFill>
              <w14:schemeClr w14:val="tx1"/>
            </w14:solidFill>
          </w14:textFill>
        </w:rPr>
        <w:t>2024年</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日至2024年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 xml:space="preserve"> 月</w:t>
      </w:r>
      <w:r>
        <w:rPr>
          <w:rFonts w:hint="eastAsia" w:ascii="宋体" w:hAnsi="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 xml:space="preserve"> 日(节假日除外)上午8：30至12：00，下午2：00至5：30（北京时间）在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购买采购文件，联系人及电话：蒋小姐0592-2219823。</w:t>
      </w:r>
    </w:p>
    <w:p w14:paraId="06603803">
      <w:pPr>
        <w:pStyle w:val="60"/>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4.采购文件售价</w:t>
      </w:r>
      <w:r>
        <w:rPr>
          <w:rFonts w:hint="eastAsia" w:hAnsi="宋体" w:cs="宋体"/>
          <w:color w:val="000000" w:themeColor="text1"/>
          <w:highlight w:val="none"/>
          <w:shd w:val="clear" w:color="auto" w:fill="FFFFFF"/>
          <w14:textFill>
            <w14:solidFill>
              <w14:schemeClr w14:val="tx1"/>
            </w14:solidFill>
          </w14:textFill>
        </w:rPr>
        <w:t>：</w:t>
      </w:r>
      <w:r>
        <w:rPr>
          <w:rFonts w:hint="eastAsia" w:hAnsi="宋体" w:cs="宋体"/>
          <w:color w:val="000000" w:themeColor="text1"/>
          <w:highlight w:val="none"/>
          <w14:textFill>
            <w14:solidFill>
              <w14:schemeClr w14:val="tx1"/>
            </w14:solidFill>
          </w14:textFill>
        </w:rPr>
        <w:t>每个合同包</w:t>
      </w:r>
      <w:r>
        <w:rPr>
          <w:rFonts w:hint="eastAsia" w:hAnsi="宋体" w:cs="宋体"/>
          <w:color w:val="000000" w:themeColor="text1"/>
          <w:highlight w:val="none"/>
          <w:u w:val="single"/>
          <w14:textFill>
            <w14:solidFill>
              <w14:schemeClr w14:val="tx1"/>
            </w14:solidFill>
          </w14:textFill>
        </w:rPr>
        <w:t xml:space="preserve">  50  </w:t>
      </w:r>
      <w:r>
        <w:rPr>
          <w:rFonts w:hint="eastAsia" w:hAnsi="宋体" w:cs="宋体"/>
          <w:color w:val="000000" w:themeColor="text1"/>
          <w:highlight w:val="none"/>
          <w14:textFill>
            <w14:solidFill>
              <w14:schemeClr w14:val="tx1"/>
            </w14:solidFill>
          </w14:textFill>
        </w:rPr>
        <w:t>元人民币，邮寄费人民币50元，售后不退。</w:t>
      </w:r>
    </w:p>
    <w:p w14:paraId="4B2B9AB0">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5.报价文件提交截止时间：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16</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 xml:space="preserve">：00（时间） </w:t>
      </w:r>
      <w:r>
        <w:rPr>
          <w:rFonts w:hint="eastAsia" w:ascii="宋体" w:hAnsi="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，逾期收到的或不符合规定的报价文件将被拒绝。</w:t>
      </w:r>
    </w:p>
    <w:p w14:paraId="7C271812">
      <w:pPr>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14:textFill>
            <w14:solidFill>
              <w14:schemeClr w14:val="tx1"/>
            </w14:solidFill>
          </w14:textFill>
        </w:rPr>
        <w:t xml:space="preserve">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16</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bookmarkStart w:id="4" w:name="_GoBack"/>
      <w:bookmarkEnd w:id="4"/>
      <w:r>
        <w:rPr>
          <w:rFonts w:hint="eastAsia" w:ascii="宋体" w:hAnsi="宋体" w:cs="宋体"/>
          <w:color w:val="000000" w:themeColor="text1"/>
          <w:sz w:val="24"/>
          <w:szCs w:val="24"/>
          <w:highlight w:val="none"/>
          <w:u w:val="single"/>
          <w14:textFill>
            <w14:solidFill>
              <w14:schemeClr w14:val="tx1"/>
            </w14:solidFill>
          </w14:textFill>
        </w:rPr>
        <w:t>：00（时间）</w:t>
      </w:r>
    </w:p>
    <w:p w14:paraId="5B6D413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14:paraId="04DA033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8.以上信息如有变更，</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将通过中国政府采购网</w:t>
      </w:r>
      <w:r>
        <w:rPr>
          <w:rFonts w:hint="eastAsia" w:ascii="宋体" w:hAnsi="宋体" w:cs="宋体"/>
          <w:bCs/>
          <w:color w:val="000000" w:themeColor="text1"/>
          <w:sz w:val="24"/>
          <w:szCs w:val="24"/>
          <w:highlight w:val="none"/>
          <w14:textFill>
            <w14:solidFill>
              <w14:schemeClr w14:val="tx1"/>
            </w14:solidFill>
          </w14:textFill>
        </w:rPr>
        <w:t>等信息发布媒体通知,</w:t>
      </w:r>
      <w:r>
        <w:rPr>
          <w:rFonts w:hint="eastAsia" w:ascii="宋体" w:hAnsi="宋体" w:cs="宋体"/>
          <w:color w:val="000000" w:themeColor="text1"/>
          <w:sz w:val="24"/>
          <w:szCs w:val="24"/>
          <w:highlight w:val="none"/>
          <w14:textFill>
            <w14:solidFill>
              <w14:schemeClr w14:val="tx1"/>
            </w14:solidFill>
          </w14:textFill>
        </w:rPr>
        <w:t>请报价人关注。</w:t>
      </w:r>
    </w:p>
    <w:p w14:paraId="4DF618F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9.本项目（不接受）联合体报价。</w:t>
      </w:r>
    </w:p>
    <w:p w14:paraId="3AA955A4">
      <w:pPr>
        <w:tabs>
          <w:tab w:val="left" w:pos="1140"/>
        </w:tabs>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10.各有关联系方式</w:t>
      </w:r>
    </w:p>
    <w:tbl>
      <w:tblPr>
        <w:tblStyle w:val="23"/>
        <w:tblW w:w="84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277"/>
        <w:gridCol w:w="1162"/>
        <w:gridCol w:w="2352"/>
        <w:gridCol w:w="2883"/>
      </w:tblGrid>
      <w:tr w14:paraId="589C1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06" w:type="dxa"/>
            <w:tcBorders>
              <w:top w:val="double" w:color="auto" w:sz="4" w:space="0"/>
              <w:left w:val="double" w:color="auto" w:sz="4" w:space="0"/>
              <w:bottom w:val="single" w:color="auto" w:sz="6" w:space="0"/>
              <w:right w:val="single" w:color="auto" w:sz="6" w:space="0"/>
            </w:tcBorders>
            <w:vAlign w:val="center"/>
          </w:tcPr>
          <w:p w14:paraId="7EB61985">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277" w:type="dxa"/>
            <w:tcBorders>
              <w:top w:val="double" w:color="auto" w:sz="4" w:space="0"/>
              <w:left w:val="single" w:color="auto" w:sz="6" w:space="0"/>
              <w:bottom w:val="single" w:color="auto" w:sz="6" w:space="0"/>
              <w:right w:val="single" w:color="auto" w:sz="6" w:space="0"/>
            </w:tcBorders>
            <w:vAlign w:val="center"/>
          </w:tcPr>
          <w:p w14:paraId="650A9222">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162" w:type="dxa"/>
            <w:tcBorders>
              <w:top w:val="double" w:color="auto" w:sz="4" w:space="0"/>
              <w:left w:val="single" w:color="auto" w:sz="6" w:space="0"/>
              <w:bottom w:val="single" w:color="auto" w:sz="6" w:space="0"/>
              <w:right w:val="single" w:color="auto" w:sz="6" w:space="0"/>
            </w:tcBorders>
            <w:vAlign w:val="center"/>
          </w:tcPr>
          <w:p w14:paraId="0E6CD25C">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2352" w:type="dxa"/>
            <w:tcBorders>
              <w:top w:val="double" w:color="auto" w:sz="4" w:space="0"/>
              <w:left w:val="single" w:color="auto" w:sz="6" w:space="0"/>
              <w:bottom w:val="single" w:color="auto" w:sz="6" w:space="0"/>
              <w:right w:val="single" w:color="auto" w:sz="6" w:space="0"/>
            </w:tcBorders>
            <w:vAlign w:val="center"/>
          </w:tcPr>
          <w:p w14:paraId="7B441C53">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883" w:type="dxa"/>
            <w:tcBorders>
              <w:top w:val="double" w:color="auto" w:sz="4" w:space="0"/>
              <w:left w:val="single" w:color="auto" w:sz="6" w:space="0"/>
              <w:bottom w:val="single" w:color="auto" w:sz="6" w:space="0"/>
              <w:right w:val="double" w:color="auto" w:sz="4" w:space="0"/>
            </w:tcBorders>
            <w:vAlign w:val="center"/>
          </w:tcPr>
          <w:p w14:paraId="372C007A">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14:paraId="41BE32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74163AA0">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277" w:type="dxa"/>
            <w:tcBorders>
              <w:top w:val="single" w:color="auto" w:sz="6" w:space="0"/>
              <w:left w:val="single" w:color="auto" w:sz="6" w:space="0"/>
              <w:bottom w:val="single" w:color="auto" w:sz="6" w:space="0"/>
              <w:right w:val="single" w:color="auto" w:sz="6" w:space="0"/>
            </w:tcBorders>
            <w:vAlign w:val="center"/>
          </w:tcPr>
          <w:p w14:paraId="30C8E08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162" w:type="dxa"/>
            <w:tcBorders>
              <w:top w:val="single" w:color="auto" w:sz="6" w:space="0"/>
              <w:left w:val="single" w:color="auto" w:sz="6" w:space="0"/>
              <w:bottom w:val="single" w:color="auto" w:sz="6" w:space="0"/>
              <w:right w:val="single" w:color="auto" w:sz="6" w:space="0"/>
            </w:tcBorders>
            <w:vAlign w:val="center"/>
          </w:tcPr>
          <w:p w14:paraId="73BD562F">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洪小姐</w:t>
            </w:r>
          </w:p>
        </w:tc>
        <w:tc>
          <w:tcPr>
            <w:tcW w:w="2352" w:type="dxa"/>
            <w:tcBorders>
              <w:top w:val="single" w:color="auto" w:sz="6" w:space="0"/>
              <w:left w:val="single" w:color="auto" w:sz="6" w:space="0"/>
              <w:bottom w:val="single" w:color="auto" w:sz="6" w:space="0"/>
              <w:right w:val="single" w:color="auto" w:sz="6" w:space="0"/>
            </w:tcBorders>
            <w:vAlign w:val="center"/>
          </w:tcPr>
          <w:p w14:paraId="2BF72104">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vAlign w:val="center"/>
          </w:tcPr>
          <w:p w14:paraId="732FECC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0592-5730269</w:t>
            </w:r>
          </w:p>
          <w:p w14:paraId="4E898826">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59B17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7F924C71">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277" w:type="dxa"/>
            <w:tcBorders>
              <w:top w:val="single" w:color="auto" w:sz="6" w:space="0"/>
              <w:left w:val="single" w:color="auto" w:sz="6" w:space="0"/>
              <w:bottom w:val="single" w:color="auto" w:sz="6" w:space="0"/>
              <w:right w:val="single" w:color="auto" w:sz="6" w:space="0"/>
            </w:tcBorders>
            <w:vAlign w:val="center"/>
          </w:tcPr>
          <w:p w14:paraId="1279DAD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162" w:type="dxa"/>
            <w:tcBorders>
              <w:top w:val="single" w:color="auto" w:sz="6" w:space="0"/>
              <w:left w:val="single" w:color="auto" w:sz="6" w:space="0"/>
              <w:bottom w:val="single" w:color="auto" w:sz="6" w:space="0"/>
              <w:right w:val="single" w:color="auto" w:sz="6" w:space="0"/>
            </w:tcBorders>
            <w:vAlign w:val="center"/>
          </w:tcPr>
          <w:p w14:paraId="06C2C22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1A464C4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磋商保证金收、退</w:t>
            </w:r>
          </w:p>
        </w:tc>
        <w:tc>
          <w:tcPr>
            <w:tcW w:w="2883" w:type="dxa"/>
            <w:tcBorders>
              <w:top w:val="single" w:color="auto" w:sz="6" w:space="0"/>
              <w:left w:val="single" w:color="auto" w:sz="6" w:space="0"/>
              <w:bottom w:val="single" w:color="auto" w:sz="6" w:space="0"/>
              <w:right w:val="double" w:color="auto" w:sz="4" w:space="0"/>
            </w:tcBorders>
            <w:vAlign w:val="center"/>
          </w:tcPr>
          <w:p w14:paraId="3FF8E5EC">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14:paraId="76929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06C56344">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277" w:type="dxa"/>
            <w:tcBorders>
              <w:top w:val="single" w:color="auto" w:sz="6" w:space="0"/>
              <w:left w:val="single" w:color="auto" w:sz="6" w:space="0"/>
              <w:bottom w:val="single" w:color="auto" w:sz="6" w:space="0"/>
              <w:right w:val="single" w:color="auto" w:sz="6" w:space="0"/>
            </w:tcBorders>
            <w:vAlign w:val="center"/>
          </w:tcPr>
          <w:p w14:paraId="1A7831C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162" w:type="dxa"/>
            <w:tcBorders>
              <w:top w:val="single" w:color="auto" w:sz="6" w:space="0"/>
              <w:left w:val="single" w:color="auto" w:sz="6" w:space="0"/>
              <w:bottom w:val="single" w:color="auto" w:sz="6" w:space="0"/>
              <w:right w:val="single" w:color="auto" w:sz="6" w:space="0"/>
            </w:tcBorders>
            <w:vAlign w:val="center"/>
          </w:tcPr>
          <w:p w14:paraId="42F9BA8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2352" w:type="dxa"/>
            <w:tcBorders>
              <w:top w:val="single" w:color="auto" w:sz="6" w:space="0"/>
              <w:left w:val="single" w:color="auto" w:sz="6" w:space="0"/>
              <w:bottom w:val="single" w:color="auto" w:sz="6" w:space="0"/>
              <w:right w:val="single" w:color="auto" w:sz="6" w:space="0"/>
            </w:tcBorders>
            <w:vAlign w:val="center"/>
          </w:tcPr>
          <w:p w14:paraId="641D8CD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文件费、磋商保证金到账咨询</w:t>
            </w:r>
          </w:p>
        </w:tc>
        <w:tc>
          <w:tcPr>
            <w:tcW w:w="2883" w:type="dxa"/>
            <w:tcBorders>
              <w:top w:val="single" w:color="auto" w:sz="6" w:space="0"/>
              <w:left w:val="single" w:color="auto" w:sz="6" w:space="0"/>
              <w:bottom w:val="single" w:color="auto" w:sz="6" w:space="0"/>
              <w:right w:val="double" w:color="auto" w:sz="4" w:space="0"/>
            </w:tcBorders>
            <w:vAlign w:val="center"/>
          </w:tcPr>
          <w:p w14:paraId="2CDBDE47">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14:paraId="60280D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0C7AB40B">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277" w:type="dxa"/>
            <w:tcBorders>
              <w:top w:val="single" w:color="auto" w:sz="6" w:space="0"/>
              <w:left w:val="single" w:color="auto" w:sz="6" w:space="0"/>
              <w:bottom w:val="single" w:color="auto" w:sz="6" w:space="0"/>
              <w:right w:val="single" w:color="auto" w:sz="6" w:space="0"/>
            </w:tcBorders>
            <w:vAlign w:val="center"/>
          </w:tcPr>
          <w:p w14:paraId="00D97B2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162" w:type="dxa"/>
            <w:tcBorders>
              <w:top w:val="single" w:color="auto" w:sz="6" w:space="0"/>
              <w:left w:val="single" w:color="auto" w:sz="6" w:space="0"/>
              <w:bottom w:val="single" w:color="auto" w:sz="6" w:space="0"/>
              <w:right w:val="single" w:color="auto" w:sz="6" w:space="0"/>
            </w:tcBorders>
            <w:vAlign w:val="center"/>
          </w:tcPr>
          <w:p w14:paraId="2301D06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303D64D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883" w:type="dxa"/>
            <w:tcBorders>
              <w:top w:val="single" w:color="auto" w:sz="6" w:space="0"/>
              <w:left w:val="single" w:color="auto" w:sz="6" w:space="0"/>
              <w:bottom w:val="single" w:color="auto" w:sz="6" w:space="0"/>
              <w:right w:val="double" w:color="auto" w:sz="4" w:space="0"/>
            </w:tcBorders>
            <w:vAlign w:val="center"/>
          </w:tcPr>
          <w:p w14:paraId="5F4389B5">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5703367</w:t>
            </w:r>
          </w:p>
        </w:tc>
      </w:tr>
      <w:tr w14:paraId="0D390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5FE961A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277" w:type="dxa"/>
            <w:tcBorders>
              <w:top w:val="single" w:color="auto" w:sz="6" w:space="0"/>
              <w:left w:val="single" w:color="auto" w:sz="6" w:space="0"/>
              <w:bottom w:val="single" w:color="auto" w:sz="6" w:space="0"/>
              <w:right w:val="single" w:color="auto" w:sz="6" w:space="0"/>
            </w:tcBorders>
            <w:vAlign w:val="center"/>
          </w:tcPr>
          <w:p w14:paraId="77EDCC3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162" w:type="dxa"/>
            <w:tcBorders>
              <w:top w:val="single" w:color="auto" w:sz="6" w:space="0"/>
              <w:left w:val="single" w:color="auto" w:sz="6" w:space="0"/>
              <w:bottom w:val="single" w:color="auto" w:sz="6" w:space="0"/>
              <w:right w:val="single" w:color="auto" w:sz="6" w:space="0"/>
            </w:tcBorders>
            <w:vAlign w:val="center"/>
          </w:tcPr>
          <w:p w14:paraId="7FBB00F1">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00ECDAE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欢迎报价人对项目采购过程中公告发布、采购文件购买、磋商保证金缴交和退还、代理服务费收取、成交通知书发放等环节的服务进行监督。我们将竭诚为您提供最优质的服务。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vAlign w:val="center"/>
          </w:tcPr>
          <w:p w14:paraId="67F69BB9">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14:paraId="1E585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76909FF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277" w:type="dxa"/>
            <w:tcBorders>
              <w:top w:val="single" w:color="auto" w:sz="6" w:space="0"/>
              <w:left w:val="single" w:color="auto" w:sz="6" w:space="0"/>
              <w:bottom w:val="single" w:color="auto" w:sz="6" w:space="0"/>
              <w:right w:val="single" w:color="auto" w:sz="6" w:space="0"/>
            </w:tcBorders>
            <w:vAlign w:val="center"/>
          </w:tcPr>
          <w:p w14:paraId="66818B7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162" w:type="dxa"/>
            <w:tcBorders>
              <w:top w:val="single" w:color="auto" w:sz="6" w:space="0"/>
              <w:left w:val="single" w:color="auto" w:sz="6" w:space="0"/>
              <w:bottom w:val="single" w:color="auto" w:sz="6" w:space="0"/>
              <w:right w:val="single" w:color="auto" w:sz="6" w:space="0"/>
            </w:tcBorders>
            <w:vAlign w:val="center"/>
          </w:tcPr>
          <w:p w14:paraId="425264F7">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5B65816F">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3" w:type="dxa"/>
            <w:tcBorders>
              <w:top w:val="single" w:color="auto" w:sz="6" w:space="0"/>
              <w:left w:val="single" w:color="auto" w:sz="6" w:space="0"/>
              <w:bottom w:val="single" w:color="auto" w:sz="6" w:space="0"/>
              <w:right w:val="double" w:color="auto" w:sz="4" w:space="0"/>
            </w:tcBorders>
            <w:vAlign w:val="center"/>
          </w:tcPr>
          <w:p w14:paraId="6BF6D34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电话0592-2298125</w:t>
            </w:r>
          </w:p>
          <w:p w14:paraId="1ED14D7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14:paraId="0AFD2797">
            <w:pPr>
              <w:spacing w:line="360" w:lineRule="auto"/>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"mailto:邮箱hcq@iport.com.cn"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邮箱hcq@iport.com.cn</w:t>
            </w:r>
            <w:r>
              <w:rPr>
                <w:rFonts w:hint="eastAsia" w:ascii="宋体" w:hAnsi="宋体" w:cs="宋体"/>
                <w:color w:val="000000" w:themeColor="text1"/>
                <w:sz w:val="24"/>
                <w:szCs w:val="24"/>
                <w:highlight w:val="none"/>
                <w14:textFill>
                  <w14:solidFill>
                    <w14:schemeClr w14:val="tx1"/>
                  </w14:solidFill>
                </w14:textFill>
              </w:rPr>
              <w:fldChar w:fldCharType="end"/>
            </w:r>
          </w:p>
          <w:p w14:paraId="3FAF07C9">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r w14:paraId="5E8DD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double" w:color="auto" w:sz="4" w:space="0"/>
              <w:right w:val="single" w:color="auto" w:sz="6" w:space="0"/>
            </w:tcBorders>
            <w:vAlign w:val="center"/>
          </w:tcPr>
          <w:p w14:paraId="1B8C858E">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277" w:type="dxa"/>
            <w:tcBorders>
              <w:top w:val="single" w:color="auto" w:sz="6" w:space="0"/>
              <w:left w:val="single" w:color="auto" w:sz="6" w:space="0"/>
              <w:bottom w:val="double" w:color="auto" w:sz="4" w:space="0"/>
              <w:right w:val="single" w:color="auto" w:sz="6" w:space="0"/>
            </w:tcBorders>
            <w:vAlign w:val="center"/>
          </w:tcPr>
          <w:p w14:paraId="62BDA92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162" w:type="dxa"/>
            <w:tcBorders>
              <w:top w:val="single" w:color="auto" w:sz="6" w:space="0"/>
              <w:left w:val="single" w:color="auto" w:sz="6" w:space="0"/>
              <w:bottom w:val="double" w:color="auto" w:sz="4" w:space="0"/>
              <w:right w:val="single" w:color="auto" w:sz="6" w:space="0"/>
            </w:tcBorders>
            <w:vAlign w:val="center"/>
          </w:tcPr>
          <w:p w14:paraId="75FB953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蒋小姐</w:t>
            </w:r>
          </w:p>
        </w:tc>
        <w:tc>
          <w:tcPr>
            <w:tcW w:w="2352" w:type="dxa"/>
            <w:tcBorders>
              <w:top w:val="single" w:color="auto" w:sz="6" w:space="0"/>
              <w:left w:val="single" w:color="auto" w:sz="6" w:space="0"/>
              <w:bottom w:val="double" w:color="auto" w:sz="4" w:space="0"/>
              <w:right w:val="single" w:color="auto" w:sz="6" w:space="0"/>
            </w:tcBorders>
            <w:vAlign w:val="center"/>
          </w:tcPr>
          <w:p w14:paraId="21BE7832">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负责受理采购文件出售（邮寄）</w:t>
            </w:r>
          </w:p>
        </w:tc>
        <w:tc>
          <w:tcPr>
            <w:tcW w:w="2883" w:type="dxa"/>
            <w:tcBorders>
              <w:top w:val="single" w:color="auto" w:sz="6" w:space="0"/>
              <w:left w:val="single" w:color="auto" w:sz="6" w:space="0"/>
              <w:bottom w:val="double" w:color="auto" w:sz="4" w:space="0"/>
              <w:right w:val="double" w:color="auto" w:sz="4" w:space="0"/>
            </w:tcBorders>
            <w:vAlign w:val="center"/>
          </w:tcPr>
          <w:p w14:paraId="665EAA90">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14:paraId="4A0E3AB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bl>
    <w:p w14:paraId="265FB972">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11.磋商保证金及代理服务费、文件费缴交账户：</w:t>
      </w:r>
    </w:p>
    <w:tbl>
      <w:tblPr>
        <w:tblStyle w:val="23"/>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3771"/>
        <w:gridCol w:w="4068"/>
      </w:tblGrid>
      <w:tr w14:paraId="1553D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78" w:type="dxa"/>
            <w:tcBorders>
              <w:top w:val="double" w:color="auto" w:sz="4" w:space="0"/>
              <w:left w:val="double" w:color="auto" w:sz="4" w:space="0"/>
              <w:bottom w:val="single" w:color="auto" w:sz="6" w:space="0"/>
              <w:right w:val="single" w:color="auto" w:sz="6" w:space="0"/>
            </w:tcBorders>
            <w:vAlign w:val="center"/>
          </w:tcPr>
          <w:p w14:paraId="69E2F26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771" w:type="dxa"/>
            <w:tcBorders>
              <w:top w:val="double" w:color="auto" w:sz="4" w:space="0"/>
              <w:left w:val="single" w:color="auto" w:sz="6" w:space="0"/>
              <w:bottom w:val="single" w:color="auto" w:sz="6" w:space="0"/>
              <w:right w:val="single" w:color="auto" w:sz="6" w:space="0"/>
            </w:tcBorders>
            <w:vAlign w:val="center"/>
          </w:tcPr>
          <w:p w14:paraId="5AAD892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磋商保证金缴交账户</w:t>
            </w:r>
          </w:p>
        </w:tc>
        <w:tc>
          <w:tcPr>
            <w:tcW w:w="4068" w:type="dxa"/>
            <w:tcBorders>
              <w:top w:val="double" w:color="auto" w:sz="4" w:space="0"/>
              <w:left w:val="single" w:color="auto" w:sz="6" w:space="0"/>
              <w:bottom w:val="single" w:color="auto" w:sz="6" w:space="0"/>
              <w:right w:val="double" w:color="auto" w:sz="4" w:space="0"/>
            </w:tcBorders>
            <w:vAlign w:val="center"/>
          </w:tcPr>
          <w:p w14:paraId="286B72E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14:paraId="383242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14:paraId="3C7ADB0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771" w:type="dxa"/>
            <w:tcBorders>
              <w:top w:val="single" w:color="auto" w:sz="6" w:space="0"/>
              <w:left w:val="single" w:color="auto" w:sz="6" w:space="0"/>
              <w:bottom w:val="single" w:color="auto" w:sz="6" w:space="0"/>
              <w:right w:val="single" w:color="auto" w:sz="6" w:space="0"/>
            </w:tcBorders>
            <w:vAlign w:val="center"/>
          </w:tcPr>
          <w:p w14:paraId="4DC643E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8" w:type="dxa"/>
            <w:tcBorders>
              <w:top w:val="single" w:color="auto" w:sz="6" w:space="0"/>
              <w:left w:val="single" w:color="auto" w:sz="6" w:space="0"/>
              <w:bottom w:val="single" w:color="auto" w:sz="6" w:space="0"/>
              <w:right w:val="double" w:color="auto" w:sz="4" w:space="0"/>
            </w:tcBorders>
            <w:vAlign w:val="center"/>
          </w:tcPr>
          <w:p w14:paraId="784258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14:paraId="43D6F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14:paraId="11E176B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771" w:type="dxa"/>
            <w:tcBorders>
              <w:top w:val="single" w:color="auto" w:sz="6" w:space="0"/>
              <w:left w:val="single" w:color="auto" w:sz="6" w:space="0"/>
              <w:bottom w:val="single" w:color="auto" w:sz="6" w:space="0"/>
              <w:right w:val="single" w:color="auto" w:sz="6" w:space="0"/>
            </w:tcBorders>
            <w:vAlign w:val="center"/>
          </w:tcPr>
          <w:p w14:paraId="3BD6986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4068" w:type="dxa"/>
            <w:tcBorders>
              <w:top w:val="single" w:color="auto" w:sz="6" w:space="0"/>
              <w:left w:val="single" w:color="auto" w:sz="6" w:space="0"/>
              <w:bottom w:val="single" w:color="auto" w:sz="6" w:space="0"/>
              <w:right w:val="double" w:color="auto" w:sz="4" w:space="0"/>
            </w:tcBorders>
            <w:vAlign w:val="center"/>
          </w:tcPr>
          <w:p w14:paraId="5F59025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14:paraId="6F961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double" w:color="auto" w:sz="4" w:space="0"/>
              <w:right w:val="single" w:color="auto" w:sz="6" w:space="0"/>
            </w:tcBorders>
            <w:vAlign w:val="center"/>
          </w:tcPr>
          <w:p w14:paraId="5FEBBA8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6C4546D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14:paraId="3A324E4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14:paraId="1E1C812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12.注意事项：</w:t>
      </w:r>
    </w:p>
    <w:p w14:paraId="1CAFAC12">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（1）有意向的潜在</w:t>
      </w:r>
      <w:r>
        <w:rPr>
          <w:rFonts w:hint="eastAsia"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14:textFill>
            <w14:solidFill>
              <w14:schemeClr w14:val="tx1"/>
            </w14:solidFill>
          </w14:textFill>
        </w:rPr>
        <w:t>发邮件至wxsb@iport.com.cn索取</w:t>
      </w:r>
      <w:r>
        <w:rPr>
          <w:rFonts w:hint="eastAsia" w:ascii="宋体" w:hAnsi="宋体" w:cs="宋体"/>
          <w:color w:val="000000" w:themeColor="text1"/>
          <w:sz w:val="24"/>
          <w:szCs w:val="24"/>
          <w:highlight w:val="none"/>
          <w14:textFill>
            <w14:solidFill>
              <w14:schemeClr w14:val="tx1"/>
            </w14:solidFill>
          </w14:textFill>
        </w:rPr>
        <w:t>采购文件</w:t>
      </w:r>
      <w:r>
        <w:rPr>
          <w:rFonts w:ascii="宋体" w:hAnsi="宋体" w:cs="宋体"/>
          <w:color w:val="000000" w:themeColor="text1"/>
          <w:sz w:val="24"/>
          <w:szCs w:val="24"/>
          <w:highlight w:val="none"/>
          <w14:textFill>
            <w14:solidFill>
              <w14:schemeClr w14:val="tx1"/>
            </w14:solidFill>
          </w14:textFill>
        </w:rPr>
        <w:t>购买登记表。</w:t>
      </w:r>
    </w:p>
    <w:p w14:paraId="32E55C51">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（2）建议采用电汇或网银购买</w:t>
      </w:r>
      <w:r>
        <w:rPr>
          <w:rFonts w:hint="eastAsia" w:ascii="宋体" w:hAnsi="宋体" w:cs="宋体"/>
          <w:color w:val="000000" w:themeColor="text1"/>
          <w:sz w:val="24"/>
          <w:szCs w:val="24"/>
          <w:highlight w:val="none"/>
          <w14:textFill>
            <w14:solidFill>
              <w14:schemeClr w14:val="tx1"/>
            </w14:solidFill>
          </w14:textFill>
        </w:rPr>
        <w:t>采购文件</w:t>
      </w:r>
      <w:r>
        <w:rPr>
          <w:rFonts w:ascii="宋体" w:hAnsi="宋体" w:cs="宋体"/>
          <w:color w:val="000000" w:themeColor="text1"/>
          <w:sz w:val="24"/>
          <w:szCs w:val="24"/>
          <w:highlight w:val="none"/>
          <w14:textFill>
            <w14:solidFill>
              <w14:schemeClr w14:val="tx1"/>
            </w14:solidFill>
          </w14:textFill>
        </w:rPr>
        <w:t>，请</w:t>
      </w:r>
      <w:r>
        <w:rPr>
          <w:rFonts w:hint="eastAsia" w:ascii="宋体" w:hAnsi="宋体" w:cs="宋体"/>
          <w:color w:val="000000" w:themeColor="text1"/>
          <w:sz w:val="24"/>
          <w:szCs w:val="24"/>
          <w:highlight w:val="none"/>
          <w14:textFill>
            <w14:solidFill>
              <w14:schemeClr w14:val="tx1"/>
            </w14:solidFill>
          </w14:textFill>
        </w:rPr>
        <w:t>报价</w:t>
      </w:r>
      <w:r>
        <w:rPr>
          <w:rFonts w:ascii="宋体" w:hAnsi="宋体" w:cs="宋体"/>
          <w:color w:val="000000" w:themeColor="text1"/>
          <w:sz w:val="24"/>
          <w:szCs w:val="24"/>
          <w:highlight w:val="none"/>
          <w14:textFill>
            <w14:solidFill>
              <w14:schemeClr w14:val="tx1"/>
            </w14:solidFill>
          </w14:textFill>
        </w:rPr>
        <w:t>付款时务必注明“</w:t>
      </w:r>
      <w:r>
        <w:rPr>
          <w:rFonts w:hint="eastAsia" w:ascii="宋体" w:hAnsi="宋体" w:cs="宋体"/>
          <w:color w:val="000000" w:themeColor="text1"/>
          <w:sz w:val="24"/>
          <w:szCs w:val="24"/>
          <w:highlight w:val="none"/>
          <w14:textFill>
            <w14:solidFill>
              <w14:schemeClr w14:val="tx1"/>
            </w14:solidFill>
          </w14:textFill>
        </w:rPr>
        <w:t>项目</w:t>
      </w:r>
      <w:r>
        <w:rPr>
          <w:rFonts w:ascii="宋体" w:hAnsi="宋体" w:cs="宋体"/>
          <w:color w:val="000000" w:themeColor="text1"/>
          <w:sz w:val="24"/>
          <w:szCs w:val="24"/>
          <w:highlight w:val="none"/>
          <w14:textFill>
            <w14:solidFill>
              <w14:schemeClr w14:val="tx1"/>
            </w14:solidFill>
          </w14:textFill>
        </w:rPr>
        <w:t>编号+用途”（比如：XM2024-NB00XX文件费）。</w:t>
      </w:r>
    </w:p>
    <w:p w14:paraId="0F49699A">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（3）潜在</w:t>
      </w:r>
      <w:r>
        <w:rPr>
          <w:rFonts w:hint="eastAsia" w:ascii="宋体" w:hAnsi="宋体" w:cs="宋体"/>
          <w:color w:val="000000" w:themeColor="text1"/>
          <w:sz w:val="24"/>
          <w:szCs w:val="24"/>
          <w:highlight w:val="none"/>
          <w14:textFill>
            <w14:solidFill>
              <w14:schemeClr w14:val="tx1"/>
            </w14:solidFill>
          </w14:textFill>
        </w:rPr>
        <w:t>报价</w:t>
      </w:r>
      <w:r>
        <w:rPr>
          <w:rFonts w:ascii="宋体" w:hAnsi="宋体" w:cs="宋体"/>
          <w:color w:val="000000" w:themeColor="text1"/>
          <w:sz w:val="24"/>
          <w:szCs w:val="24"/>
          <w:highlight w:val="none"/>
          <w14:textFill>
            <w14:solidFill>
              <w14:schemeClr w14:val="tx1"/>
            </w14:solidFill>
          </w14:textFill>
        </w:rPr>
        <w:t>填好购买登记表后将加盖公章的文件购买登记表扫描件及文件购买付款凭证发至wxsb@iport.com.cn进行购买登记，收到登记资料后发送</w:t>
      </w:r>
      <w:r>
        <w:rPr>
          <w:rFonts w:hint="eastAsia" w:ascii="宋体" w:hAnsi="宋体" w:cs="宋体"/>
          <w:color w:val="000000" w:themeColor="text1"/>
          <w:sz w:val="24"/>
          <w:szCs w:val="24"/>
          <w:highlight w:val="none"/>
          <w14:textFill>
            <w14:solidFill>
              <w14:schemeClr w14:val="tx1"/>
            </w14:solidFill>
          </w14:textFill>
        </w:rPr>
        <w:t>采购文件</w:t>
      </w:r>
      <w:r>
        <w:rPr>
          <w:rFonts w:ascii="宋体" w:hAnsi="宋体" w:cs="宋体"/>
          <w:color w:val="000000" w:themeColor="text1"/>
          <w:sz w:val="24"/>
          <w:szCs w:val="24"/>
          <w:highlight w:val="none"/>
          <w14:textFill>
            <w14:solidFill>
              <w14:schemeClr w14:val="tx1"/>
            </w14:solidFill>
          </w14:textFill>
        </w:rPr>
        <w:t>电子版，如需纸质版，</w:t>
      </w:r>
      <w:r>
        <w:rPr>
          <w:rFonts w:hint="eastAsia" w:ascii="宋体" w:hAnsi="宋体" w:cs="宋体"/>
          <w:color w:val="000000" w:themeColor="text1"/>
          <w:sz w:val="24"/>
          <w:szCs w:val="24"/>
          <w:highlight w:val="none"/>
          <w14:textFill>
            <w14:solidFill>
              <w14:schemeClr w14:val="tx1"/>
            </w14:solidFill>
          </w14:textFill>
        </w:rPr>
        <w:t>采购代理机构</w:t>
      </w:r>
      <w:r>
        <w:rPr>
          <w:rFonts w:ascii="宋体" w:hAnsi="宋体" w:cs="宋体"/>
          <w:color w:val="000000" w:themeColor="text1"/>
          <w:sz w:val="24"/>
          <w:szCs w:val="24"/>
          <w:highlight w:val="none"/>
          <w14:textFill>
            <w14:solidFill>
              <w14:schemeClr w14:val="tx1"/>
            </w14:solidFill>
          </w14:textFill>
        </w:rPr>
        <w:t>可以邮寄，邮费需到付。</w:t>
      </w:r>
    </w:p>
    <w:p w14:paraId="0A11A395">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（4）文件费及项目</w:t>
      </w:r>
      <w:r>
        <w:rPr>
          <w:rFonts w:hint="eastAsia" w:ascii="宋体" w:hAnsi="宋体" w:cs="宋体"/>
          <w:color w:val="000000" w:themeColor="text1"/>
          <w:sz w:val="24"/>
          <w:szCs w:val="24"/>
          <w:highlight w:val="none"/>
          <w14:textFill>
            <w14:solidFill>
              <w14:schemeClr w14:val="tx1"/>
            </w14:solidFill>
          </w14:textFill>
        </w:rPr>
        <w:t>成交</w:t>
      </w:r>
      <w:r>
        <w:rPr>
          <w:rFonts w:ascii="宋体" w:hAnsi="宋体" w:cs="宋体"/>
          <w:color w:val="000000" w:themeColor="text1"/>
          <w:sz w:val="24"/>
          <w:szCs w:val="24"/>
          <w:highlight w:val="none"/>
          <w14:textFill>
            <w14:solidFill>
              <w14:schemeClr w14:val="tx1"/>
            </w14:solidFill>
          </w14:textFill>
        </w:rPr>
        <w:t>供应商服务费等发票均以邮件方式发送至购标指定邮箱。</w:t>
      </w:r>
    </w:p>
    <w:p w14:paraId="5EE5B5C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采购代理机构：厦门万翔招标有限公司</w:t>
      </w:r>
    </w:p>
    <w:p w14:paraId="63A7DD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地址：厦门市湖里区机场北路476号四楼</w:t>
      </w:r>
    </w:p>
    <w:p w14:paraId="2FCC78C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邮编：361006</w:t>
      </w:r>
    </w:p>
    <w:p w14:paraId="666948D3">
      <w:pPr>
        <w:spacing w:line="360" w:lineRule="auto"/>
        <w:rPr>
          <w:rFonts w:ascii="宋体" w:hAnsi="宋体" w:cs="宋体"/>
          <w:color w:val="000000" w:themeColor="text1"/>
          <w:sz w:val="24"/>
          <w:szCs w:val="24"/>
          <w:highlight w:val="none"/>
          <w14:textFill>
            <w14:solidFill>
              <w14:schemeClr w14:val="tx1"/>
            </w14:solidFill>
          </w14:textFill>
        </w:rPr>
      </w:pPr>
    </w:p>
    <w:p w14:paraId="1BF485C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505DF34">
      <w:pPr>
        <w:spacing w:line="360" w:lineRule="auto"/>
        <w:rPr>
          <w:rFonts w:ascii="宋体" w:hAnsi="宋体" w:cs="宋体"/>
          <w:b/>
          <w:bCs/>
          <w:color w:val="000000" w:themeColor="text1"/>
          <w:sz w:val="32"/>
          <w:szCs w:val="32"/>
          <w:highlight w:val="none"/>
          <w14:textFill>
            <w14:solidFill>
              <w14:schemeClr w14:val="tx1"/>
            </w14:solidFill>
          </w14:textFill>
        </w:rPr>
      </w:pPr>
    </w:p>
    <w:p w14:paraId="78FBECCA">
      <w:pPr>
        <w:spacing w:line="360" w:lineRule="auto"/>
        <w:rPr>
          <w:rFonts w:ascii="宋体" w:hAnsi="宋体" w:cs="宋体"/>
          <w:b/>
          <w:bCs/>
          <w:color w:val="000000" w:themeColor="text1"/>
          <w:sz w:val="32"/>
          <w:szCs w:val="32"/>
          <w:highlight w:val="none"/>
          <w14:textFill>
            <w14:solidFill>
              <w14:schemeClr w14:val="tx1"/>
            </w14:solidFill>
          </w14:textFill>
        </w:rPr>
      </w:pPr>
    </w:p>
    <w:p w14:paraId="38CCC67E">
      <w:pPr>
        <w:spacing w:line="360" w:lineRule="auto"/>
        <w:rPr>
          <w:rFonts w:ascii="宋体" w:hAnsi="宋体" w:cs="宋体"/>
          <w:b/>
          <w:bCs/>
          <w:color w:val="000000" w:themeColor="text1"/>
          <w:sz w:val="32"/>
          <w:szCs w:val="32"/>
          <w:highlight w:val="none"/>
          <w14:textFill>
            <w14:solidFill>
              <w14:schemeClr w14:val="tx1"/>
            </w14:solidFill>
          </w14:textFill>
        </w:rPr>
      </w:pPr>
    </w:p>
    <w:p w14:paraId="2CDBC73D">
      <w:pPr>
        <w:spacing w:line="360" w:lineRule="auto"/>
        <w:rPr>
          <w:rFonts w:ascii="宋体" w:hAnsi="宋体" w:cs="宋体"/>
          <w:b/>
          <w:bCs/>
          <w:color w:val="000000" w:themeColor="text1"/>
          <w:sz w:val="32"/>
          <w:szCs w:val="32"/>
          <w:highlight w:val="none"/>
          <w14:textFill>
            <w14:solidFill>
              <w14:schemeClr w14:val="tx1"/>
            </w14:solidFill>
          </w14:textFill>
        </w:rPr>
      </w:pPr>
    </w:p>
    <w:p w14:paraId="7D66D427">
      <w:pPr>
        <w:spacing w:line="360" w:lineRule="auto"/>
        <w:rPr>
          <w:rFonts w:ascii="宋体" w:hAnsi="宋体" w:cs="宋体"/>
          <w:b/>
          <w:bCs/>
          <w:color w:val="000000" w:themeColor="text1"/>
          <w:sz w:val="32"/>
          <w:szCs w:val="32"/>
          <w:highlight w:val="none"/>
          <w14:textFill>
            <w14:solidFill>
              <w14:schemeClr w14:val="tx1"/>
            </w14:solidFill>
          </w14:textFill>
        </w:rPr>
      </w:pPr>
    </w:p>
    <w:p w14:paraId="2ECB8B56">
      <w:pPr>
        <w:spacing w:line="360" w:lineRule="auto"/>
        <w:rPr>
          <w:rFonts w:ascii="宋体" w:hAnsi="宋体" w:cs="宋体"/>
          <w:b/>
          <w:bCs/>
          <w:color w:val="000000" w:themeColor="text1"/>
          <w:sz w:val="32"/>
          <w:szCs w:val="32"/>
          <w:highlight w:val="none"/>
          <w14:textFill>
            <w14:solidFill>
              <w14:schemeClr w14:val="tx1"/>
            </w14:solidFill>
          </w14:textFill>
        </w:rPr>
      </w:pPr>
    </w:p>
    <w:p w14:paraId="53BD41E4">
      <w:pPr>
        <w:spacing w:line="360" w:lineRule="auto"/>
        <w:rPr>
          <w:rFonts w:ascii="宋体" w:hAnsi="宋体" w:cs="宋体"/>
          <w:b/>
          <w:bCs/>
          <w:color w:val="000000" w:themeColor="text1"/>
          <w:sz w:val="32"/>
          <w:szCs w:val="32"/>
          <w:highlight w:val="none"/>
          <w14:textFill>
            <w14:solidFill>
              <w14:schemeClr w14:val="tx1"/>
            </w14:solidFill>
          </w14:textFill>
        </w:rPr>
      </w:pPr>
    </w:p>
    <w:p w14:paraId="6FE858FF">
      <w:pPr>
        <w:spacing w:line="360" w:lineRule="auto"/>
        <w:rPr>
          <w:rFonts w:ascii="宋体" w:hAnsi="宋体" w:cs="宋体"/>
          <w:b/>
          <w:bCs/>
          <w:color w:val="000000" w:themeColor="text1"/>
          <w:sz w:val="32"/>
          <w:szCs w:val="32"/>
          <w:highlight w:val="none"/>
          <w14:textFill>
            <w14:solidFill>
              <w14:schemeClr w14:val="tx1"/>
            </w14:solidFill>
          </w14:textFill>
        </w:rPr>
      </w:pPr>
    </w:p>
    <w:p w14:paraId="2F9541A1">
      <w:pPr>
        <w:spacing w:line="360" w:lineRule="auto"/>
        <w:rPr>
          <w:rFonts w:ascii="宋体" w:hAnsi="宋体" w:cs="宋体"/>
          <w:b/>
          <w:bCs/>
          <w:color w:val="000000" w:themeColor="text1"/>
          <w:sz w:val="32"/>
          <w:szCs w:val="32"/>
          <w:highlight w:val="none"/>
          <w14:textFill>
            <w14:solidFill>
              <w14:schemeClr w14:val="tx1"/>
            </w14:solidFill>
          </w14:textFill>
        </w:rPr>
      </w:pPr>
    </w:p>
    <w:p w14:paraId="6544B242">
      <w:pPr>
        <w:spacing w:line="360" w:lineRule="auto"/>
        <w:rPr>
          <w:rFonts w:ascii="宋体" w:hAnsi="宋体" w:cs="宋体"/>
          <w:b/>
          <w:bCs/>
          <w:color w:val="000000" w:themeColor="text1"/>
          <w:sz w:val="32"/>
          <w:szCs w:val="32"/>
          <w:highlight w:val="none"/>
          <w14:textFill>
            <w14:solidFill>
              <w14:schemeClr w14:val="tx1"/>
            </w14:solidFill>
          </w14:textFill>
        </w:rPr>
      </w:pPr>
    </w:p>
    <w:p w14:paraId="0A27E6CA">
      <w:pPr>
        <w:spacing w:line="360" w:lineRule="auto"/>
        <w:rPr>
          <w:rFonts w:ascii="宋体" w:hAnsi="宋体" w:cs="宋体"/>
          <w:b/>
          <w:bCs/>
          <w:color w:val="000000" w:themeColor="text1"/>
          <w:sz w:val="32"/>
          <w:szCs w:val="32"/>
          <w:highlight w:val="none"/>
          <w14:textFill>
            <w14:solidFill>
              <w14:schemeClr w14:val="tx1"/>
            </w14:solidFill>
          </w14:textFill>
        </w:rPr>
      </w:pPr>
    </w:p>
    <w:p w14:paraId="53431071">
      <w:pPr>
        <w:spacing w:line="360" w:lineRule="auto"/>
        <w:rPr>
          <w:rFonts w:ascii="宋体" w:hAnsi="宋体" w:cs="宋体"/>
          <w:b/>
          <w:bCs/>
          <w:color w:val="000000" w:themeColor="text1"/>
          <w:sz w:val="32"/>
          <w:szCs w:val="32"/>
          <w:highlight w:val="none"/>
          <w14:textFill>
            <w14:solidFill>
              <w14:schemeClr w14:val="tx1"/>
            </w14:solidFill>
          </w14:textFill>
        </w:rPr>
      </w:pPr>
    </w:p>
    <w:p w14:paraId="2CC9FF9F">
      <w:pPr>
        <w:spacing w:line="360" w:lineRule="auto"/>
        <w:rPr>
          <w:rFonts w:ascii="宋体" w:hAnsi="宋体" w:cs="宋体"/>
          <w:b/>
          <w:bCs/>
          <w:color w:val="000000" w:themeColor="text1"/>
          <w:sz w:val="32"/>
          <w:szCs w:val="32"/>
          <w:highlight w:val="none"/>
          <w14:textFill>
            <w14:solidFill>
              <w14:schemeClr w14:val="tx1"/>
            </w14:solidFill>
          </w14:textFill>
        </w:rPr>
      </w:pPr>
    </w:p>
    <w:p w14:paraId="536140D2">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附：采购货物一览表</w:t>
      </w:r>
    </w:p>
    <w:tbl>
      <w:tblPr>
        <w:tblStyle w:val="2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519"/>
        <w:gridCol w:w="704"/>
        <w:gridCol w:w="1426"/>
        <w:gridCol w:w="1596"/>
        <w:gridCol w:w="1985"/>
      </w:tblGrid>
      <w:tr w14:paraId="2F9D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4DCD86E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w:t>
            </w:r>
          </w:p>
        </w:tc>
        <w:tc>
          <w:tcPr>
            <w:tcW w:w="992" w:type="dxa"/>
            <w:vAlign w:val="center"/>
          </w:tcPr>
          <w:p w14:paraId="430EB19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品目号</w:t>
            </w:r>
          </w:p>
        </w:tc>
        <w:tc>
          <w:tcPr>
            <w:tcW w:w="1519" w:type="dxa"/>
            <w:vAlign w:val="center"/>
          </w:tcPr>
          <w:p w14:paraId="347A103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704" w:type="dxa"/>
            <w:vAlign w:val="center"/>
          </w:tcPr>
          <w:p w14:paraId="193CD37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26" w:type="dxa"/>
            <w:vAlign w:val="center"/>
          </w:tcPr>
          <w:p w14:paraId="2633344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技术规格及要求</w:t>
            </w:r>
          </w:p>
        </w:tc>
        <w:tc>
          <w:tcPr>
            <w:tcW w:w="1596" w:type="dxa"/>
            <w:vAlign w:val="center"/>
          </w:tcPr>
          <w:p w14:paraId="5E6B5BA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*交付使用期</w:t>
            </w:r>
          </w:p>
        </w:tc>
        <w:tc>
          <w:tcPr>
            <w:tcW w:w="1985" w:type="dxa"/>
            <w:vAlign w:val="center"/>
          </w:tcPr>
          <w:p w14:paraId="26B7E8D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交付使用地点</w:t>
            </w:r>
          </w:p>
        </w:tc>
      </w:tr>
      <w:tr w14:paraId="4C1B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384" w:type="dxa"/>
            <w:vAlign w:val="center"/>
          </w:tcPr>
          <w:p w14:paraId="5F35547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XM2024-TZ0648</w:t>
            </w:r>
          </w:p>
        </w:tc>
        <w:tc>
          <w:tcPr>
            <w:tcW w:w="992" w:type="dxa"/>
            <w:vAlign w:val="center"/>
          </w:tcPr>
          <w:p w14:paraId="5A13C53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1519" w:type="dxa"/>
            <w:vAlign w:val="center"/>
          </w:tcPr>
          <w:p w14:paraId="73AA50E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AI课堂教学行为分析系统</w:t>
            </w:r>
          </w:p>
        </w:tc>
        <w:tc>
          <w:tcPr>
            <w:tcW w:w="704" w:type="dxa"/>
            <w:vAlign w:val="center"/>
          </w:tcPr>
          <w:p w14:paraId="3482CB1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w:t>
            </w:r>
          </w:p>
        </w:tc>
        <w:tc>
          <w:tcPr>
            <w:tcW w:w="1426" w:type="dxa"/>
            <w:vAlign w:val="center"/>
          </w:tcPr>
          <w:p w14:paraId="6E81510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c>
          <w:tcPr>
            <w:tcW w:w="1596" w:type="dxa"/>
            <w:vAlign w:val="center"/>
          </w:tcPr>
          <w:p w14:paraId="12F7183E">
            <w:pPr>
              <w:tabs>
                <w:tab w:val="left" w:pos="542"/>
              </w:tabs>
              <w:spacing w:line="360" w:lineRule="auto"/>
              <w:ind w:right="171"/>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合同签订之日起10个日历日内</w:t>
            </w:r>
          </w:p>
        </w:tc>
        <w:tc>
          <w:tcPr>
            <w:tcW w:w="1985" w:type="dxa"/>
            <w:vAlign w:val="center"/>
          </w:tcPr>
          <w:p w14:paraId="65FB4FB7">
            <w:pPr>
              <w:spacing w:line="360" w:lineRule="auto"/>
              <w:ind w:right="171"/>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bl>
    <w:p w14:paraId="3EE14A33">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14:paraId="3ECB92D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DA30BE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38DAE5E">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CBF5E1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675B9D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DB2120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D12493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A1E754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9756B7F">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EBFB53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FBFA244">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DBF98B5">
      <w:pPr>
        <w:pStyle w:val="60"/>
        <w:spacing w:line="360" w:lineRule="auto"/>
        <w:jc w:val="center"/>
        <w:rPr>
          <w:rFonts w:hAnsi="宋体" w:cs="宋体"/>
          <w:b/>
          <w:color w:val="000000" w:themeColor="text1"/>
          <w:highlight w:val="none"/>
          <w14:textFill>
            <w14:solidFill>
              <w14:schemeClr w14:val="tx1"/>
            </w14:solidFill>
          </w14:textFill>
        </w:rPr>
      </w:pPr>
    </w:p>
    <w:p w14:paraId="2D8589D0">
      <w:pPr>
        <w:pStyle w:val="60"/>
        <w:spacing w:line="360" w:lineRule="auto"/>
        <w:jc w:val="center"/>
        <w:rPr>
          <w:rFonts w:hAnsi="宋体" w:cs="宋体"/>
          <w:b/>
          <w:color w:val="000000" w:themeColor="text1"/>
          <w:highlight w:val="none"/>
          <w14:textFill>
            <w14:solidFill>
              <w14:schemeClr w14:val="tx1"/>
            </w14:solidFill>
          </w14:textFill>
        </w:rPr>
      </w:pPr>
    </w:p>
    <w:p w14:paraId="0A7C172B">
      <w:pPr>
        <w:pStyle w:val="60"/>
        <w:spacing w:line="360" w:lineRule="auto"/>
        <w:jc w:val="center"/>
        <w:rPr>
          <w:rFonts w:hAnsi="宋体" w:cs="宋体"/>
          <w:b/>
          <w:color w:val="000000" w:themeColor="text1"/>
          <w:highlight w:val="none"/>
          <w14:textFill>
            <w14:solidFill>
              <w14:schemeClr w14:val="tx1"/>
            </w14:solidFill>
          </w14:textFill>
        </w:rPr>
      </w:pPr>
    </w:p>
    <w:p w14:paraId="57CCD07D">
      <w:pPr>
        <w:pStyle w:val="60"/>
        <w:spacing w:line="360" w:lineRule="auto"/>
        <w:jc w:val="center"/>
        <w:rPr>
          <w:rFonts w:hAnsi="宋体" w:cs="宋体"/>
          <w:b/>
          <w:color w:val="000000" w:themeColor="text1"/>
          <w:highlight w:val="none"/>
          <w14:textFill>
            <w14:solidFill>
              <w14:schemeClr w14:val="tx1"/>
            </w14:solidFill>
          </w14:textFill>
        </w:rPr>
      </w:pPr>
    </w:p>
    <w:p w14:paraId="7774DADC">
      <w:pPr>
        <w:pStyle w:val="60"/>
        <w:spacing w:line="360" w:lineRule="auto"/>
        <w:jc w:val="center"/>
        <w:rPr>
          <w:rFonts w:hAnsi="宋体" w:cs="宋体"/>
          <w:b/>
          <w:color w:val="000000" w:themeColor="text1"/>
          <w:highlight w:val="none"/>
          <w14:textFill>
            <w14:solidFill>
              <w14:schemeClr w14:val="tx1"/>
            </w14:solidFill>
          </w14:textFill>
        </w:rPr>
      </w:pPr>
    </w:p>
    <w:p w14:paraId="390ADDC7">
      <w:pPr>
        <w:pStyle w:val="60"/>
        <w:spacing w:line="360" w:lineRule="auto"/>
        <w:jc w:val="center"/>
        <w:rPr>
          <w:rFonts w:hAnsi="宋体" w:cs="宋体"/>
          <w:b/>
          <w:color w:val="000000" w:themeColor="text1"/>
          <w:highlight w:val="none"/>
          <w14:textFill>
            <w14:solidFill>
              <w14:schemeClr w14:val="tx1"/>
            </w14:solidFill>
          </w14:textFill>
        </w:rPr>
      </w:pPr>
    </w:p>
    <w:p w14:paraId="4BEE272B">
      <w:pPr>
        <w:pStyle w:val="60"/>
        <w:spacing w:line="360" w:lineRule="auto"/>
        <w:jc w:val="center"/>
        <w:rPr>
          <w:rFonts w:hAnsi="宋体" w:cs="宋体"/>
          <w:b/>
          <w:color w:val="000000" w:themeColor="text1"/>
          <w:highlight w:val="none"/>
          <w14:textFill>
            <w14:solidFill>
              <w14:schemeClr w14:val="tx1"/>
            </w14:solidFill>
          </w14:textFill>
        </w:rPr>
      </w:pPr>
    </w:p>
    <w:p w14:paraId="3341D773">
      <w:pPr>
        <w:pStyle w:val="60"/>
        <w:spacing w:line="360" w:lineRule="auto"/>
        <w:jc w:val="center"/>
        <w:rPr>
          <w:rFonts w:hAnsi="宋体" w:cs="宋体"/>
          <w:b/>
          <w:color w:val="000000" w:themeColor="text1"/>
          <w:highlight w:val="none"/>
          <w14:textFill>
            <w14:solidFill>
              <w14:schemeClr w14:val="tx1"/>
            </w14:solidFill>
          </w14:textFill>
        </w:rPr>
      </w:pPr>
    </w:p>
    <w:p w14:paraId="1FC47AD8">
      <w:pPr>
        <w:pStyle w:val="60"/>
        <w:spacing w:line="360" w:lineRule="auto"/>
        <w:jc w:val="center"/>
        <w:rPr>
          <w:rFonts w:hAnsi="宋体" w:cs="宋体"/>
          <w:color w:val="000000" w:themeColor="text1"/>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报价人须知</w:t>
      </w:r>
    </w:p>
    <w:p w14:paraId="48F0C6B0">
      <w:pPr>
        <w:pStyle w:val="60"/>
        <w:spacing w:line="360" w:lineRule="auto"/>
        <w:rPr>
          <w:rFonts w:hAnsi="宋体" w:cs="宋体"/>
          <w:color w:val="000000" w:themeColor="text1"/>
          <w:highlight w:val="none"/>
          <w14:textFill>
            <w14:solidFill>
              <w14:schemeClr w14:val="tx1"/>
            </w14:solidFill>
          </w14:textFill>
        </w:rPr>
      </w:pPr>
    </w:p>
    <w:p w14:paraId="4BF093CE">
      <w:pPr>
        <w:pStyle w:val="60"/>
        <w:spacing w:line="360" w:lineRule="auto"/>
        <w:rPr>
          <w:rFonts w:hAnsi="宋体" w:cs="宋体"/>
          <w:color w:val="000000" w:themeColor="text1"/>
          <w:highlight w:val="none"/>
          <w14:textFill>
            <w14:solidFill>
              <w14:schemeClr w14:val="tx1"/>
            </w14:solidFill>
          </w14:textFill>
        </w:rPr>
      </w:pPr>
    </w:p>
    <w:p w14:paraId="3F09C61B">
      <w:pPr>
        <w:pStyle w:val="60"/>
        <w:spacing w:line="360" w:lineRule="auto"/>
        <w:rPr>
          <w:rFonts w:hAnsi="宋体" w:cs="宋体"/>
          <w:color w:val="000000" w:themeColor="text1"/>
          <w:highlight w:val="none"/>
          <w14:textFill>
            <w14:solidFill>
              <w14:schemeClr w14:val="tx1"/>
            </w14:solidFill>
          </w14:textFill>
        </w:rPr>
      </w:pPr>
    </w:p>
    <w:tbl>
      <w:tblPr>
        <w:tblStyle w:val="2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6D5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4821F11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19E3B2C5">
            <w:pPr>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14:paraId="5B55CD0F">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p>
        </w:tc>
      </w:tr>
    </w:tbl>
    <w:p w14:paraId="4236503C">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340C641">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7F36D5D">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01A1A87">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E394358">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10CBFB8">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42E324D">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1372F5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4D136D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8BA1BBD">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9384097">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5B10EB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BF65935">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0F1793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CAC1B07">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66137FE6">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18F04DCB">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494F9601">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429F796C">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4C94FD66">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报价人须知前附表1</w:t>
      </w:r>
    </w:p>
    <w:p w14:paraId="4ECE486C">
      <w:pPr>
        <w:spacing w:line="360" w:lineRule="auto"/>
        <w:ind w:firstLine="5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14:paraId="6090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tcPr>
          <w:p w14:paraId="6C4D5A7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tcPr>
          <w:p w14:paraId="7C74EB0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550" w:type="dxa"/>
            <w:tcBorders>
              <w:top w:val="single" w:color="auto" w:sz="4" w:space="0"/>
              <w:left w:val="single" w:color="auto" w:sz="4" w:space="0"/>
              <w:bottom w:val="single" w:color="auto" w:sz="4" w:space="0"/>
              <w:right w:val="single" w:color="auto" w:sz="4" w:space="0"/>
            </w:tcBorders>
          </w:tcPr>
          <w:p w14:paraId="4B95274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14:paraId="2636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21828DA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14:paraId="358CFF7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550" w:type="dxa"/>
            <w:tcBorders>
              <w:top w:val="single" w:color="auto" w:sz="4" w:space="0"/>
              <w:left w:val="single" w:color="auto" w:sz="4" w:space="0"/>
              <w:bottom w:val="single" w:color="auto" w:sz="4" w:space="0"/>
              <w:right w:val="single" w:color="auto" w:sz="4" w:space="0"/>
            </w:tcBorders>
            <w:vAlign w:val="center"/>
          </w:tcPr>
          <w:p w14:paraId="31A2537F">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bCs/>
                <w:color w:val="000000" w:themeColor="text1"/>
                <w:sz w:val="24"/>
                <w:szCs w:val="24"/>
                <w:highlight w:val="none"/>
                <w:u w:val="single"/>
                <w14:textFill>
                  <w14:solidFill>
                    <w14:schemeClr w14:val="tx1"/>
                  </w14:solidFill>
                </w14:textFill>
              </w:rPr>
              <w:t>AI课堂教学行为分析系统</w:t>
            </w:r>
          </w:p>
          <w:p w14:paraId="7914604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w:t>
            </w:r>
            <w:r>
              <w:rPr>
                <w:rFonts w:hint="eastAsia" w:ascii="宋体" w:hAnsi="宋体" w:cs="宋体"/>
                <w:bCs/>
                <w:color w:val="000000" w:themeColor="text1"/>
                <w:sz w:val="24"/>
                <w:szCs w:val="24"/>
                <w:highlight w:val="none"/>
                <w:u w:val="single"/>
                <w14:textFill>
                  <w14:solidFill>
                    <w14:schemeClr w14:val="tx1"/>
                  </w14:solidFill>
                </w14:textFill>
              </w:rPr>
              <w:t>福建省厦门双十中学思明分校</w:t>
            </w:r>
          </w:p>
          <w:p w14:paraId="089A170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采购人地址：</w:t>
            </w:r>
            <w:r>
              <w:rPr>
                <w:rFonts w:hint="eastAsia" w:ascii="宋体" w:hAnsi="宋体" w:cs="宋体"/>
                <w:color w:val="000000" w:themeColor="text1"/>
                <w:sz w:val="24"/>
                <w:szCs w:val="24"/>
                <w:highlight w:val="none"/>
                <w:u w:val="single"/>
                <w14:textFill>
                  <w14:solidFill>
                    <w14:schemeClr w14:val="tx1"/>
                  </w14:solidFill>
                </w14:textFill>
              </w:rPr>
              <w:t>厦门市思明区会展北路43号</w:t>
            </w:r>
            <w:r>
              <w:rPr>
                <w:rFonts w:hint="eastAsia" w:ascii="宋体" w:hAnsi="宋体" w:cs="宋体"/>
                <w:color w:val="000000" w:themeColor="text1"/>
                <w:sz w:val="24"/>
                <w:szCs w:val="24"/>
                <w:highlight w:val="none"/>
                <w14:textFill>
                  <w14:solidFill>
                    <w14:schemeClr w14:val="tx1"/>
                  </w14:solidFill>
                </w14:textFill>
              </w:rPr>
              <w:t xml:space="preserve"> </w:t>
            </w:r>
          </w:p>
          <w:p w14:paraId="30612FF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w:t>
            </w:r>
            <w:r>
              <w:rPr>
                <w:rFonts w:hint="eastAsia" w:ascii="宋体" w:hAnsi="宋体" w:cs="宋体"/>
                <w:bCs/>
                <w:color w:val="000000" w:themeColor="text1"/>
                <w:sz w:val="24"/>
                <w:szCs w:val="24"/>
                <w:highlight w:val="none"/>
                <w:u w:val="single"/>
                <w14:textFill>
                  <w14:solidFill>
                    <w14:schemeClr w14:val="tx1"/>
                  </w14:solidFill>
                </w14:textFill>
              </w:rPr>
              <w:t>AI课堂教学行为分析系统</w:t>
            </w:r>
          </w:p>
          <w:p w14:paraId="24309F6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XM2024-TZ0648</w:t>
            </w:r>
          </w:p>
        </w:tc>
      </w:tr>
      <w:tr w14:paraId="4CA0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14B68D3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14:paraId="2CB9A11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14:paraId="32731A9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r w14:paraId="1DF4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1CFC145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vAlign w:val="center"/>
          </w:tcPr>
          <w:p w14:paraId="512ED92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550" w:type="dxa"/>
            <w:tcBorders>
              <w:top w:val="single" w:color="auto" w:sz="4" w:space="0"/>
              <w:left w:val="single" w:color="auto" w:sz="4" w:space="0"/>
              <w:bottom w:val="single" w:color="auto" w:sz="4" w:space="0"/>
              <w:right w:val="single" w:color="auto" w:sz="4" w:space="0"/>
            </w:tcBorders>
            <w:vAlign w:val="center"/>
          </w:tcPr>
          <w:p w14:paraId="4B63B39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14:paraId="721078C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14:paraId="2F2F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1261D30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vAlign w:val="center"/>
          </w:tcPr>
          <w:p w14:paraId="54C6C1F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550" w:type="dxa"/>
            <w:tcBorders>
              <w:top w:val="single" w:color="auto" w:sz="4" w:space="0"/>
              <w:left w:val="single" w:color="auto" w:sz="4" w:space="0"/>
              <w:bottom w:val="single" w:color="auto" w:sz="4" w:space="0"/>
              <w:right w:val="single" w:color="auto" w:sz="4" w:space="0"/>
            </w:tcBorders>
            <w:vAlign w:val="center"/>
          </w:tcPr>
          <w:p w14:paraId="6630E48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报价有效期：报价截止之日起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14:paraId="6BA2612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报价有效期不足将导致其报价文件被拒绝。</w:t>
            </w:r>
          </w:p>
        </w:tc>
      </w:tr>
      <w:tr w14:paraId="56A4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79A64E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vAlign w:val="center"/>
          </w:tcPr>
          <w:p w14:paraId="5CFFFC4D">
            <w:pPr>
              <w:spacing w:line="360" w:lineRule="auto"/>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14:paraId="12C90B7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报价文件递交地址：</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厦门市湖里区机场北路476号四楼开标厅</w:t>
            </w:r>
          </w:p>
          <w:p w14:paraId="4783278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接收人： </w:t>
            </w:r>
          </w:p>
          <w:p w14:paraId="38287E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报价文件提交截止时间：详见磋商邀请。</w:t>
            </w:r>
          </w:p>
        </w:tc>
      </w:tr>
      <w:tr w14:paraId="7A84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0D4415F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vAlign w:val="center"/>
          </w:tcPr>
          <w:p w14:paraId="164A1D2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550" w:type="dxa"/>
            <w:tcBorders>
              <w:top w:val="single" w:color="auto" w:sz="4" w:space="0"/>
              <w:left w:val="single" w:color="auto" w:sz="4" w:space="0"/>
              <w:bottom w:val="single" w:color="auto" w:sz="4" w:space="0"/>
              <w:right w:val="single" w:color="auto" w:sz="4" w:space="0"/>
            </w:tcBorders>
            <w:vAlign w:val="center"/>
          </w:tcPr>
          <w:p w14:paraId="3AACA1A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磋商保证金：报价文件应附有人民币</w:t>
            </w:r>
            <w:r>
              <w:rPr>
                <w:rFonts w:hint="eastAsia" w:ascii="宋体" w:hAnsi="宋体" w:cs="宋体"/>
                <w:color w:val="000000" w:themeColor="text1"/>
                <w:sz w:val="24"/>
                <w:szCs w:val="24"/>
                <w:highlight w:val="none"/>
                <w:u w:val="single"/>
                <w14:textFill>
                  <w14:solidFill>
                    <w14:schemeClr w14:val="tx1"/>
                  </w14:solidFill>
                </w14:textFill>
              </w:rPr>
              <w:t>2900</w:t>
            </w:r>
            <w:r>
              <w:rPr>
                <w:rFonts w:hint="eastAsia" w:ascii="宋体" w:hAnsi="宋体" w:cs="宋体"/>
                <w:color w:val="000000" w:themeColor="text1"/>
                <w:sz w:val="24"/>
                <w:szCs w:val="24"/>
                <w:highlight w:val="none"/>
                <w14:textFill>
                  <w14:solidFill>
                    <w14:schemeClr w14:val="tx1"/>
                  </w14:solidFill>
                </w14:textFill>
              </w:rPr>
              <w:t>元整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14:paraId="5926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5" w:type="dxa"/>
            <w:tcBorders>
              <w:top w:val="single" w:color="auto" w:sz="4" w:space="0"/>
              <w:left w:val="single" w:color="auto" w:sz="4" w:space="0"/>
              <w:bottom w:val="single" w:color="auto" w:sz="4" w:space="0"/>
              <w:right w:val="single" w:color="auto" w:sz="4" w:space="0"/>
            </w:tcBorders>
            <w:vAlign w:val="center"/>
          </w:tcPr>
          <w:p w14:paraId="13166C5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vAlign w:val="center"/>
          </w:tcPr>
          <w:p w14:paraId="34E51423">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tcPr>
          <w:p w14:paraId="7EF5FD4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磋商规则、评审标准：</w:t>
            </w:r>
          </w:p>
          <w:p w14:paraId="20693E7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详见《报价人须知前附表3》；</w:t>
            </w:r>
          </w:p>
        </w:tc>
      </w:tr>
      <w:tr w14:paraId="2C4D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vAlign w:val="center"/>
          </w:tcPr>
          <w:p w14:paraId="46B48CD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vAlign w:val="center"/>
          </w:tcPr>
          <w:p w14:paraId="646EC16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w:t>
            </w:r>
          </w:p>
        </w:tc>
        <w:tc>
          <w:tcPr>
            <w:tcW w:w="7550" w:type="dxa"/>
            <w:tcBorders>
              <w:top w:val="single" w:color="auto" w:sz="4" w:space="0"/>
              <w:left w:val="single" w:color="auto" w:sz="4" w:space="0"/>
              <w:bottom w:val="single" w:color="auto" w:sz="4" w:space="0"/>
              <w:right w:val="single" w:color="auto" w:sz="4" w:space="0"/>
            </w:tcBorders>
            <w:vAlign w:val="center"/>
          </w:tcPr>
          <w:p w14:paraId="740DFD1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代理服务费标准及收取方式：</w:t>
            </w:r>
          </w:p>
          <w:p w14:paraId="25642B3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1、代理服务费的由成交供应商一次性支付人民币3000元整。</w:t>
            </w:r>
          </w:p>
          <w:p w14:paraId="62A8D5A4">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2、成交供应商以转账或汇款方式提交。</w:t>
            </w:r>
          </w:p>
          <w:p w14:paraId="20660C7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(为方便代理服务费的核对，请在银行汇款凭证上标注项目标号如 ：</w:t>
            </w:r>
            <w:r>
              <w:rPr>
                <w:rFonts w:hint="eastAsia" w:ascii="宋体" w:hAnsi="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cs="宋体"/>
                <w:color w:val="000000" w:themeColor="text1"/>
                <w:sz w:val="24"/>
                <w:szCs w:val="24"/>
                <w:highlight w:val="none"/>
                <w14:textFill>
                  <w14:solidFill>
                    <w14:schemeClr w14:val="tx1"/>
                  </w14:solidFill>
                </w14:textFill>
              </w:rPr>
              <w:t>代理服务费。)</w:t>
            </w:r>
          </w:p>
          <w:p w14:paraId="7E8C2D5F">
            <w:pPr>
              <w:spacing w:line="360" w:lineRule="auto"/>
              <w:rPr>
                <w:rFonts w:ascii="宋体" w:hAnsi="宋体" w:cs="宋体"/>
                <w:color w:val="000000" w:themeColor="text1"/>
                <w:sz w:val="24"/>
                <w:szCs w:val="24"/>
                <w:highlight w:val="none"/>
                <w14:textFill>
                  <w14:solidFill>
                    <w14:schemeClr w14:val="tx1"/>
                  </w14:solidFill>
                </w14:textFill>
              </w:rPr>
            </w:pPr>
          </w:p>
        </w:tc>
      </w:tr>
    </w:tbl>
    <w:p w14:paraId="760E3001">
      <w:pPr>
        <w:spacing w:line="360" w:lineRule="auto"/>
        <w:jc w:val="center"/>
        <w:rPr>
          <w:rFonts w:ascii="宋体" w:hAnsi="宋体" w:cs="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32"/>
          <w:szCs w:val="32"/>
          <w:highlight w:val="none"/>
          <w:u w:val="single"/>
          <w14:textFill>
            <w14:solidFill>
              <w14:schemeClr w14:val="tx1"/>
            </w14:solidFill>
          </w14:textFill>
        </w:rPr>
        <w:t>报价人须知前附表2:资格性、符合性检查表</w:t>
      </w:r>
    </w:p>
    <w:p w14:paraId="518197E9">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2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27BA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5FC8F637">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资格性要求</w:t>
            </w:r>
          </w:p>
        </w:tc>
      </w:tr>
      <w:tr w14:paraId="30F3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12937C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34C3D03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29FEB60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2C95B23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1E7F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6E168AF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tcPr>
          <w:p w14:paraId="7153A8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079DE75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tcPr>
          <w:p w14:paraId="3B287909">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14:paraId="5A9D345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14:paraId="2329690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6C646963">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0EB1AC07">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14:paraId="3D6E97CC">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按要求提供福建省政府采购供应商资格承诺函。</w:t>
            </w:r>
          </w:p>
          <w:p w14:paraId="411D2C4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报价人应遵守有关法律、法规和规章的规定，同时其响应货物也应符合有关法律、法规和规章的规定。</w:t>
            </w:r>
          </w:p>
          <w:p w14:paraId="7B1DAE0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51C0944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14:paraId="3E36942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14:paraId="1637774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14:paraId="6022238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38E46C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14:paraId="65B9DF4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2CE544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2F210BC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38C20B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0E6679A3">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5B1EA8D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14:paraId="67247F5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0F1B4B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14:paraId="2426DB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14:paraId="68DDC8F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14:paraId="47777DA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14:paraId="6DD8480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51CB1A5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14:paraId="242B95C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14:paraId="336FCF3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14:paraId="3027AB6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14:paraId="31BBAB1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14:paraId="649D88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14:paraId="101FFC8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11A5E18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14185E3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2501749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（15）有关法律、法规或规章规定的其他串通行为。</w:t>
            </w:r>
          </w:p>
        </w:tc>
      </w:tr>
      <w:tr w14:paraId="4917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E879FA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14:paraId="1B3F99E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19EAC662">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6C5356A2">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629D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10FAF3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tcPr>
          <w:p w14:paraId="080C30D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5B823EE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0B83E72F">
            <w:pPr>
              <w:widowControl/>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八、*1、报价人应提供工商营业执照（副本）（加盖公章）的复印件，提供税务登记证及组织机构代码证复印件。报价人已提供加载有统一社会信用代码营业执照的，视为已提供税务登记证和组织机构代码证。</w:t>
            </w:r>
          </w:p>
        </w:tc>
      </w:tr>
      <w:tr w14:paraId="7805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D4A890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tcPr>
          <w:p w14:paraId="27E19F7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7847018F">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14BF579C">
            <w:pPr>
              <w:spacing w:line="360" w:lineRule="auto"/>
              <w:ind w:firstLine="354" w:firstLineChars="147"/>
              <w:rPr>
                <w:rFonts w:ascii="宋体"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*2、报价人全权代表若不是单位负责人，应提供单位授权书原件，并提供被授权代表身份证复印件。</w:t>
            </w:r>
          </w:p>
        </w:tc>
      </w:tr>
      <w:tr w14:paraId="6848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3B95816E">
            <w:pPr>
              <w:spacing w:line="360" w:lineRule="auto"/>
              <w:rPr>
                <w:rFonts w:ascii="宋体" w:hAnsi="宋体" w:cs="宋体"/>
                <w:b/>
                <w:color w:val="000000" w:themeColor="text1"/>
                <w:sz w:val="24"/>
                <w:szCs w:val="24"/>
                <w:highlight w:val="none"/>
                <w14:textFill>
                  <w14:solidFill>
                    <w14:schemeClr w14:val="tx1"/>
                  </w14:solidFill>
                </w14:textFill>
              </w:rPr>
            </w:pPr>
          </w:p>
          <w:p w14:paraId="4B2B8467">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14:paraId="737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7C9D8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753BBB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15CB362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702D236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5396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2415B37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vAlign w:val="center"/>
          </w:tcPr>
          <w:p w14:paraId="363257C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vAlign w:val="center"/>
          </w:tcPr>
          <w:p w14:paraId="0D02F18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tcPr>
          <w:p w14:paraId="1BD5D00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14:paraId="6102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7FE4A4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vAlign w:val="center"/>
          </w:tcPr>
          <w:p w14:paraId="06DBF8E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0CBDAE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tcPr>
          <w:p w14:paraId="09B613EB">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14:paraId="141D60B2">
            <w:pPr>
              <w:pStyle w:val="10"/>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050EDBF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730D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3B7A2F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vAlign w:val="center"/>
          </w:tcPr>
          <w:p w14:paraId="1C5AAC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6417EB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tcPr>
          <w:p w14:paraId="0083D2F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报价文件有效期：</w:t>
            </w:r>
          </w:p>
          <w:p w14:paraId="089D66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报价文件提交截止之日起</w:t>
            </w:r>
            <w:r>
              <w:rPr>
                <w:rFonts w:hint="eastAsia" w:ascii="宋体" w:hAnsi="宋体" w:cs="宋体"/>
                <w:color w:val="000000" w:themeColor="text1"/>
                <w:sz w:val="24"/>
                <w:szCs w:val="24"/>
                <w:highlight w:val="none"/>
                <w:u w:val="single"/>
                <w14:textFill>
                  <w14:solidFill>
                    <w14:schemeClr w14:val="tx1"/>
                  </w14:solidFill>
                </w14:textFill>
              </w:rPr>
              <w:t xml:space="preserve">  90 </w:t>
            </w:r>
            <w:r>
              <w:rPr>
                <w:rFonts w:hint="eastAsia" w:ascii="宋体" w:hAnsi="宋体" w:cs="宋体"/>
                <w:color w:val="000000" w:themeColor="text1"/>
                <w:sz w:val="24"/>
                <w:szCs w:val="24"/>
                <w:highlight w:val="none"/>
                <w14:textFill>
                  <w14:solidFill>
                    <w14:schemeClr w14:val="tx1"/>
                  </w14:solidFill>
                </w14:textFill>
              </w:rPr>
              <w:t>个日历日。</w:t>
            </w:r>
          </w:p>
          <w:p w14:paraId="1E9237D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有效期不足将导致其报价文件被拒绝。</w:t>
            </w:r>
          </w:p>
        </w:tc>
      </w:tr>
      <w:tr w14:paraId="21FA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A5864F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vAlign w:val="center"/>
          </w:tcPr>
          <w:p w14:paraId="5315CED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753A5AD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tcPr>
          <w:p w14:paraId="20D26E58">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tc>
      </w:tr>
      <w:tr w14:paraId="4EDE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EB5D81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vAlign w:val="center"/>
          </w:tcPr>
          <w:p w14:paraId="31D948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96BB69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tcPr>
          <w:p w14:paraId="2D2B4C65">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tc>
      </w:tr>
      <w:tr w14:paraId="70A3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8731F5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vAlign w:val="center"/>
          </w:tcPr>
          <w:p w14:paraId="037C74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3867C59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tcPr>
          <w:p w14:paraId="2F7CE543">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0D81E515">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14:paraId="7192531E">
            <w:pPr>
              <w:pStyle w:val="59"/>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14.7报价人在磋商响应截止期后不得修改、撤回报价文件。报价人在报价截止期后修改报价文件的，其磋商响应将被拒绝。</w:t>
            </w:r>
          </w:p>
        </w:tc>
      </w:tr>
      <w:tr w14:paraId="5498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F42470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vAlign w:val="center"/>
          </w:tcPr>
          <w:p w14:paraId="57E1B5E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35234B2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tcPr>
          <w:p w14:paraId="5653F45D">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14:paraId="00D8274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14:paraId="4E942D5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14:paraId="2BE35B3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14:paraId="0459FC9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4FDCA17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78A2F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14:paraId="54B527A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14:paraId="34A841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78621012">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1E3F54B7">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(1)未按规定由报价人的法定代表人或其授权代表签字；或未加盖报价人公章的；或签字人未提供单位有效授权委托书的；</w:t>
            </w:r>
          </w:p>
          <w:p w14:paraId="7ACEFC66">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14:paraId="3864EC71">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14:paraId="190D946A">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14:paraId="690115E2">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14:paraId="1DD2CF56">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14:paraId="044FD44C">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14:paraId="579DC9FF">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(8)不符合采购文件中规定的其它实质性条款。 </w:t>
            </w:r>
          </w:p>
          <w:p w14:paraId="7B288621">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14:paraId="132B58C1">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14:paraId="6E76D953">
            <w:pPr>
              <w:pStyle w:val="6"/>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tc>
      </w:tr>
      <w:tr w14:paraId="503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B866E4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vAlign w:val="center"/>
          </w:tcPr>
          <w:p w14:paraId="438BB96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AA4234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tcPr>
          <w:p w14:paraId="3033C0ED">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6E7B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2162F3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tcPr>
          <w:p w14:paraId="0923392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4957A55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1D6E7328">
            <w:pPr>
              <w:tabs>
                <w:tab w:val="left" w:pos="214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14:paraId="4137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2592AC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tcPr>
          <w:p w14:paraId="629E637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tcPr>
          <w:p w14:paraId="7F04351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tcPr>
          <w:p w14:paraId="017EB8BB">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17A1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03A061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tcPr>
          <w:p w14:paraId="16B2A4E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1289273E">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4CC475BE">
            <w:pPr>
              <w:spacing w:line="360" w:lineRule="auto"/>
              <w:ind w:left="69"/>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报价人应按照采购文件格式要求在</w:t>
            </w:r>
            <w:r>
              <w:rPr>
                <w:rFonts w:hint="eastAsia" w:ascii="宋体" w:hAnsi="宋体" w:cs="宋体"/>
                <w:color w:val="000000" w:themeColor="text1"/>
                <w:sz w:val="24"/>
                <w:szCs w:val="24"/>
                <w:highlight w:val="none"/>
                <w14:textFill>
                  <w14:solidFill>
                    <w14:schemeClr w14:val="tx1"/>
                  </w14:solidFill>
                </w14:textFill>
              </w:rPr>
              <w:t>报价文件</w:t>
            </w:r>
            <w:r>
              <w:rPr>
                <w:rFonts w:hint="eastAsia" w:ascii="宋体" w:hAnsi="宋体" w:cs="宋体"/>
                <w:bCs/>
                <w:color w:val="000000" w:themeColor="text1"/>
                <w:sz w:val="24"/>
                <w:szCs w:val="24"/>
                <w:highlight w:val="none"/>
                <w14:textFill>
                  <w14:solidFill>
                    <w14:schemeClr w14:val="tx1"/>
                  </w14:solidFill>
                </w14:textFill>
              </w:rPr>
              <w:t>中提供《廉洁承诺书》原件（报价人为联合体的，联合体各方均应提供《廉洁承诺书》原件），否则作无效报价处理。</w:t>
            </w:r>
          </w:p>
        </w:tc>
      </w:tr>
      <w:tr w14:paraId="0A30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BCCE81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tcPr>
          <w:p w14:paraId="68F1F4D7">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1A0FE24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A6AF39E">
            <w:pPr>
              <w:spacing w:line="360" w:lineRule="auto"/>
              <w:ind w:left="69"/>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成交供应商必须凭成交通知书的原件与采购人签订《政府采购合同》。</w:t>
            </w:r>
          </w:p>
        </w:tc>
      </w:tr>
      <w:tr w14:paraId="63B4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0A965C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456" w:type="dxa"/>
            <w:tcBorders>
              <w:top w:val="single" w:color="auto" w:sz="4" w:space="0"/>
              <w:left w:val="single" w:color="auto" w:sz="4" w:space="0"/>
              <w:bottom w:val="single" w:color="auto" w:sz="4" w:space="0"/>
              <w:right w:val="single" w:color="auto" w:sz="4" w:space="0"/>
            </w:tcBorders>
          </w:tcPr>
          <w:p w14:paraId="1070220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54694B4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2AEAFD96">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50BCD647">
      <w:pPr>
        <w:spacing w:line="360" w:lineRule="auto"/>
        <w:ind w:firstLine="495"/>
        <w:rPr>
          <w:rFonts w:ascii="宋体" w:hAnsi="宋体" w:cs="宋体"/>
          <w:color w:val="000000" w:themeColor="text1"/>
          <w:sz w:val="24"/>
          <w:szCs w:val="24"/>
          <w:highlight w:val="none"/>
          <w14:textFill>
            <w14:solidFill>
              <w14:schemeClr w14:val="tx1"/>
            </w14:solidFill>
          </w14:textFill>
        </w:rPr>
      </w:pPr>
    </w:p>
    <w:p w14:paraId="35C6B6D0">
      <w:pPr>
        <w:spacing w:line="360" w:lineRule="auto"/>
        <w:ind w:firstLine="495"/>
        <w:rPr>
          <w:rFonts w:ascii="宋体" w:hAnsi="宋体" w:cs="宋体"/>
          <w:color w:val="000000" w:themeColor="text1"/>
          <w:sz w:val="24"/>
          <w:szCs w:val="24"/>
          <w:highlight w:val="none"/>
          <w14:textFill>
            <w14:solidFill>
              <w14:schemeClr w14:val="tx1"/>
            </w14:solidFill>
          </w14:textFill>
        </w:rPr>
      </w:pPr>
    </w:p>
    <w:p w14:paraId="7A2ADF2A">
      <w:pPr>
        <w:spacing w:line="360" w:lineRule="auto"/>
        <w:ind w:firstLine="495"/>
        <w:rPr>
          <w:rFonts w:ascii="宋体" w:hAnsi="宋体" w:cs="宋体"/>
          <w:color w:val="000000" w:themeColor="text1"/>
          <w:sz w:val="24"/>
          <w:szCs w:val="24"/>
          <w:highlight w:val="none"/>
          <w14:textFill>
            <w14:solidFill>
              <w14:schemeClr w14:val="tx1"/>
            </w14:solidFill>
          </w14:textFill>
        </w:rPr>
      </w:pPr>
    </w:p>
    <w:p w14:paraId="33DA3989">
      <w:pPr>
        <w:spacing w:line="360" w:lineRule="auto"/>
        <w:ind w:firstLine="495"/>
        <w:rPr>
          <w:rFonts w:ascii="宋体" w:hAnsi="宋体" w:cs="宋体"/>
          <w:color w:val="000000" w:themeColor="text1"/>
          <w:sz w:val="24"/>
          <w:szCs w:val="24"/>
          <w:highlight w:val="none"/>
          <w14:textFill>
            <w14:solidFill>
              <w14:schemeClr w14:val="tx1"/>
            </w14:solidFill>
          </w14:textFill>
        </w:rPr>
      </w:pPr>
    </w:p>
    <w:p w14:paraId="7904C595">
      <w:pPr>
        <w:spacing w:line="360" w:lineRule="auto"/>
        <w:rPr>
          <w:rFonts w:ascii="宋体" w:hAnsi="宋体" w:cs="宋体"/>
          <w:color w:val="000000" w:themeColor="text1"/>
          <w:sz w:val="24"/>
          <w:szCs w:val="24"/>
          <w:highlight w:val="none"/>
          <w14:textFill>
            <w14:solidFill>
              <w14:schemeClr w14:val="tx1"/>
            </w14:solidFill>
          </w14:textFill>
        </w:rPr>
      </w:pPr>
    </w:p>
    <w:p w14:paraId="42A6348C">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2E199AA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8A13975">
      <w:pPr>
        <w:spacing w:line="360" w:lineRule="auto"/>
        <w:rPr>
          <w:rFonts w:ascii="宋体" w:hAnsi="宋体" w:cs="宋体"/>
          <w:bCs/>
          <w:color w:val="000000" w:themeColor="text1"/>
          <w:sz w:val="24"/>
          <w:szCs w:val="24"/>
          <w:highlight w:val="none"/>
          <w14:textFill>
            <w14:solidFill>
              <w14:schemeClr w14:val="tx1"/>
            </w14:solidFill>
          </w14:textFill>
        </w:rPr>
      </w:pPr>
    </w:p>
    <w:p w14:paraId="3E335839">
      <w:pPr>
        <w:spacing w:line="360" w:lineRule="auto"/>
        <w:rPr>
          <w:rFonts w:ascii="宋体" w:hAnsi="宋体" w:cs="宋体"/>
          <w:b/>
          <w:color w:val="000000" w:themeColor="text1"/>
          <w:sz w:val="24"/>
          <w:szCs w:val="24"/>
          <w:highlight w:val="none"/>
          <w14:textFill>
            <w14:solidFill>
              <w14:schemeClr w14:val="tx1"/>
            </w14:solidFill>
          </w14:textFill>
        </w:rPr>
      </w:pPr>
    </w:p>
    <w:p w14:paraId="397A773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带 “*”条款汇总表</w:t>
      </w:r>
    </w:p>
    <w:tbl>
      <w:tblPr>
        <w:tblStyle w:val="2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14:paraId="350D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Pr>
          <w:p w14:paraId="0475795B">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对于采购文件中的重要技术条款（带*技术条款），报价人应在报价文件中提供其磋商货物满足采购文件重要技术条款要求的客观证据材料。未按要求提供证据材料的，磋商小组将认定不满足该项要求。</w:t>
            </w:r>
            <w:r>
              <w:rPr>
                <w:rFonts w:hint="eastAsia" w:ascii="宋体" w:hAnsi="宋体" w:cs="宋体"/>
                <w:color w:val="000000" w:themeColor="text1"/>
                <w:sz w:val="24"/>
                <w:szCs w:val="24"/>
                <w:highlight w:val="none"/>
                <w14:textFill>
                  <w14:solidFill>
                    <w14:schemeClr w14:val="tx1"/>
                  </w14:solidFill>
                </w14:textFill>
              </w:rPr>
              <w:t xml:space="preserve">                       </w:t>
            </w:r>
          </w:p>
        </w:tc>
      </w:tr>
      <w:tr w14:paraId="60F5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5BEA100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项号</w:t>
            </w:r>
          </w:p>
        </w:tc>
        <w:tc>
          <w:tcPr>
            <w:tcW w:w="457" w:type="dxa"/>
          </w:tcPr>
          <w:p w14:paraId="0A4382C2">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章</w:t>
            </w:r>
          </w:p>
        </w:tc>
        <w:tc>
          <w:tcPr>
            <w:tcW w:w="992" w:type="dxa"/>
          </w:tcPr>
          <w:p w14:paraId="47D9C88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p>
        </w:tc>
        <w:tc>
          <w:tcPr>
            <w:tcW w:w="6546" w:type="dxa"/>
          </w:tcPr>
          <w:p w14:paraId="382713F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具体内容</w:t>
            </w:r>
          </w:p>
        </w:tc>
      </w:tr>
      <w:tr w14:paraId="092F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22D49EC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7" w:type="dxa"/>
          </w:tcPr>
          <w:p w14:paraId="667DECE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2" w:type="dxa"/>
          </w:tcPr>
          <w:p w14:paraId="7E0B4BC6">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546" w:type="dxa"/>
          </w:tcPr>
          <w:p w14:paraId="37F9F8D4">
            <w:pPr>
              <w:widowControl/>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三、*1、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采购项目的采购预算为人民币14.98万元，采购预算为总报价的最高限价，任何一次总报价超过采购预算的属无效报价。</w:t>
            </w:r>
          </w:p>
        </w:tc>
      </w:tr>
      <w:tr w14:paraId="6EBD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07F28B6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7" w:type="dxa"/>
          </w:tcPr>
          <w:p w14:paraId="6C21459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2" w:type="dxa"/>
          </w:tcPr>
          <w:p w14:paraId="01DD7C99">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546" w:type="dxa"/>
          </w:tcPr>
          <w:p w14:paraId="2954194D">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四、*1、交货期：合同签订之日起10个日历日内。</w:t>
            </w:r>
          </w:p>
        </w:tc>
      </w:tr>
      <w:tr w14:paraId="6835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2BE57AB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7" w:type="dxa"/>
          </w:tcPr>
          <w:p w14:paraId="030769B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2" w:type="dxa"/>
          </w:tcPr>
          <w:p w14:paraId="51396C2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546" w:type="dxa"/>
          </w:tcPr>
          <w:p w14:paraId="504C40D3">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七、*1、本项目质保期为自项目验收之日起三年。保修期内(除天灾及人为损害外)部件、元件费用、出差费用均由成交供应商承担。</w:t>
            </w:r>
          </w:p>
        </w:tc>
      </w:tr>
      <w:tr w14:paraId="7F13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060F3B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7" w:type="dxa"/>
          </w:tcPr>
          <w:p w14:paraId="3987C8B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2" w:type="dxa"/>
          </w:tcPr>
          <w:p w14:paraId="0AA94D3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546" w:type="dxa"/>
          </w:tcPr>
          <w:p w14:paraId="4DC1C28B">
            <w:pPr>
              <w:widowControl/>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八、*1、报价人应提供工商营业执照（副本）（加盖公章）的复印件，提供税务登记证及组织机构代码证复印件。报价人已提供加载有统一社会信用代码营业执照的，视为已提供税务登记证和组织机构代码证。</w:t>
            </w:r>
          </w:p>
        </w:tc>
      </w:tr>
      <w:tr w14:paraId="4DF4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3BBBC84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7" w:type="dxa"/>
          </w:tcPr>
          <w:p w14:paraId="326ECB8A">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2" w:type="dxa"/>
          </w:tcPr>
          <w:p w14:paraId="51C0093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546" w:type="dxa"/>
          </w:tcPr>
          <w:p w14:paraId="7D432C47">
            <w:pPr>
              <w:spacing w:line="360" w:lineRule="auto"/>
              <w:ind w:firstLine="354" w:firstLineChars="147"/>
              <w:rPr>
                <w:rFonts w:ascii="宋体"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*2、报价人全权代表若不是单位负责人，应提供单位授权书原件，并提供被授权代表身份证复印件。</w:t>
            </w:r>
          </w:p>
        </w:tc>
      </w:tr>
    </w:tbl>
    <w:p w14:paraId="0E50C843">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p>
    <w:p w14:paraId="190A4EFC">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p>
    <w:p w14:paraId="2650FFA1">
      <w:pPr>
        <w:spacing w:line="360" w:lineRule="auto"/>
        <w:rPr>
          <w:rFonts w:ascii="宋体" w:hAnsi="宋体" w:cs="宋体"/>
          <w:b/>
          <w:color w:val="000000" w:themeColor="text1"/>
          <w:sz w:val="24"/>
          <w:szCs w:val="24"/>
          <w:highlight w:val="none"/>
          <w:u w:val="single"/>
          <w14:textFill>
            <w14:solidFill>
              <w14:schemeClr w14:val="tx1"/>
            </w14:solidFill>
          </w14:textFill>
        </w:rPr>
      </w:pPr>
    </w:p>
    <w:p w14:paraId="7A6F3D8C">
      <w:pPr>
        <w:spacing w:line="360" w:lineRule="auto"/>
        <w:rPr>
          <w:rFonts w:ascii="宋体" w:hAnsi="宋体" w:cs="宋体"/>
          <w:b/>
          <w:color w:val="000000" w:themeColor="text1"/>
          <w:sz w:val="24"/>
          <w:szCs w:val="24"/>
          <w:highlight w:val="none"/>
          <w:u w:val="single"/>
          <w14:textFill>
            <w14:solidFill>
              <w14:schemeClr w14:val="tx1"/>
            </w14:solidFill>
          </w14:textFill>
        </w:rPr>
      </w:pPr>
    </w:p>
    <w:p w14:paraId="7BF9D6F8">
      <w:pPr>
        <w:spacing w:line="360" w:lineRule="auto"/>
        <w:rPr>
          <w:rFonts w:ascii="宋体" w:hAnsi="宋体" w:cs="宋体"/>
          <w:b/>
          <w:color w:val="000000" w:themeColor="text1"/>
          <w:sz w:val="24"/>
          <w:szCs w:val="24"/>
          <w:highlight w:val="none"/>
          <w:u w:val="single"/>
          <w14:textFill>
            <w14:solidFill>
              <w14:schemeClr w14:val="tx1"/>
            </w14:solidFill>
          </w14:textFill>
        </w:rPr>
      </w:pPr>
    </w:p>
    <w:p w14:paraId="46B41D68">
      <w:pPr>
        <w:spacing w:line="360" w:lineRule="auto"/>
        <w:rPr>
          <w:rFonts w:ascii="宋体" w:hAnsi="宋体" w:cs="宋体"/>
          <w:b/>
          <w:color w:val="000000" w:themeColor="text1"/>
          <w:sz w:val="24"/>
          <w:szCs w:val="24"/>
          <w:highlight w:val="none"/>
          <w:u w:val="single"/>
          <w14:textFill>
            <w14:solidFill>
              <w14:schemeClr w14:val="tx1"/>
            </w14:solidFill>
          </w14:textFill>
        </w:rPr>
      </w:pPr>
    </w:p>
    <w:p w14:paraId="45A1339E">
      <w:pPr>
        <w:spacing w:line="360" w:lineRule="auto"/>
        <w:rPr>
          <w:rFonts w:ascii="宋体" w:hAnsi="宋体" w:cs="宋体"/>
          <w:b/>
          <w:color w:val="000000" w:themeColor="text1"/>
          <w:sz w:val="24"/>
          <w:szCs w:val="24"/>
          <w:highlight w:val="none"/>
          <w:u w:val="single"/>
          <w14:textFill>
            <w14:solidFill>
              <w14:schemeClr w14:val="tx1"/>
            </w14:solidFill>
          </w14:textFill>
        </w:rPr>
      </w:pPr>
    </w:p>
    <w:p w14:paraId="128BACB1">
      <w:pPr>
        <w:spacing w:line="360" w:lineRule="auto"/>
        <w:rPr>
          <w:rFonts w:ascii="宋体" w:hAnsi="宋体" w:cs="宋体"/>
          <w:b/>
          <w:color w:val="000000" w:themeColor="text1"/>
          <w:sz w:val="24"/>
          <w:szCs w:val="24"/>
          <w:highlight w:val="none"/>
          <w:u w:val="single"/>
          <w14:textFill>
            <w14:solidFill>
              <w14:schemeClr w14:val="tx1"/>
            </w14:solidFill>
          </w14:textFill>
        </w:rPr>
      </w:pPr>
    </w:p>
    <w:p w14:paraId="6E012E0A">
      <w:pPr>
        <w:spacing w:line="360" w:lineRule="auto"/>
        <w:rPr>
          <w:rFonts w:ascii="宋体" w:hAnsi="宋体" w:cs="宋体"/>
          <w:b/>
          <w:color w:val="000000" w:themeColor="text1"/>
          <w:sz w:val="32"/>
          <w:szCs w:val="32"/>
          <w:highlight w:val="none"/>
          <w:u w:val="single"/>
          <w14:textFill>
            <w14:solidFill>
              <w14:schemeClr w14:val="tx1"/>
            </w14:solidFill>
          </w14:textFill>
        </w:rPr>
      </w:pPr>
    </w:p>
    <w:p w14:paraId="2B8C83EA">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32"/>
          <w:szCs w:val="32"/>
          <w:highlight w:val="none"/>
          <w:u w:val="single"/>
          <w14:textFill>
            <w14:solidFill>
              <w14:schemeClr w14:val="tx1"/>
            </w14:solidFill>
          </w14:textFill>
        </w:rPr>
        <w:t>报价人须知前附表3：磋商规则、评审标准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936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3BA62B32">
            <w:pPr>
              <w:spacing w:line="360" w:lineRule="auto"/>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一、磋商规则:</w:t>
            </w:r>
          </w:p>
          <w:p w14:paraId="08D7F9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14:paraId="2BA30D8B">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5A327D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14:paraId="3D5800C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14:paraId="667205B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14:paraId="4703E7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14:paraId="4B05F86D">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183687E3">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14:paraId="23BE2EC9">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14:paraId="1CCCA0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14:paraId="23734256">
            <w:pPr>
              <w:spacing w:line="360" w:lineRule="auto"/>
              <w:ind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14:paraId="17FF688E">
            <w:pPr>
              <w:spacing w:line="360" w:lineRule="auto"/>
              <w:ind w:left="55" w:leftChars="26" w:right="-120" w:rightChars="-57"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确定候选供应商原则</w:t>
            </w:r>
            <w:r>
              <w:rPr>
                <w:rFonts w:hint="eastAsia" w:ascii="宋体" w:hAnsi="宋体" w:cs="宋体"/>
                <w:color w:val="000000" w:themeColor="text1"/>
                <w:sz w:val="24"/>
                <w:szCs w:val="24"/>
                <w:highlight w:val="none"/>
                <w14:textFill>
                  <w14:solidFill>
                    <w14:schemeClr w14:val="tx1"/>
                  </w14:solidFill>
                </w14:textFill>
              </w:rPr>
              <w:t>：</w:t>
            </w:r>
          </w:p>
          <w:p w14:paraId="7D098F3A">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A.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 </w:t>
            </w:r>
          </w:p>
          <w:p w14:paraId="51BCB780">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 成交候选供应商的数量≥3个；</w:t>
            </w:r>
          </w:p>
          <w:p w14:paraId="6A411974">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14:paraId="2EFB6530">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如果有多家报价人以同一品牌的产品参加报价，只能视为一家。提供相同品牌产品且通过资格审查、符合性审查的不同报价人参加同一合同项下报价的，按一家报价人计算，评审后得分最高的同品牌报价人获得成交供应商推荐资格；评审得分相同的，由采购人委托磋商小组按照采购文件规定的方式确定一个报价人获得成交供应商推荐资格，采购文件未规定的采取随机抽取方式确定，其他同品牌报价人不作为成交候选人。非单一产品采购项目，采购人应当根据采购项目技术构成、产品价格比重等合理确定核心产品，并在采购文件中载明。</w:t>
            </w:r>
          </w:p>
        </w:tc>
      </w:tr>
      <w:tr w14:paraId="29AE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3C78CB4D">
            <w:pPr>
              <w:tabs>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二、磋商可能实质性变动的内容：</w:t>
            </w:r>
          </w:p>
          <w:p w14:paraId="2489C72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1.采购需求技术内容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14:paraId="181BECAA">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2.采购需求货物内容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14:paraId="0F2848EE">
            <w:pPr>
              <w:tabs>
                <w:tab w:val="left" w:pos="-5801"/>
              </w:tabs>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合同草案条款</w:t>
            </w:r>
            <w:r>
              <w:rPr>
                <w:rFonts w:hint="eastAsia" w:ascii="宋体" w:hAnsi="宋体" w:cs="宋体"/>
                <w:color w:val="000000" w:themeColor="text1"/>
                <w:sz w:val="24"/>
                <w:szCs w:val="24"/>
                <w:highlight w:val="none"/>
                <w:u w:val="single"/>
                <w14:textFill>
                  <w14:solidFill>
                    <w14:schemeClr w14:val="tx1"/>
                  </w14:solidFill>
                </w14:textFill>
              </w:rPr>
              <w:t xml:space="preserve">：      无         </w:t>
            </w:r>
          </w:p>
        </w:tc>
      </w:tr>
      <w:tr w14:paraId="469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0B24D8BE">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三、磋商评审标准：具体见附件</w:t>
            </w:r>
          </w:p>
        </w:tc>
      </w:tr>
      <w:tr w14:paraId="5922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1796AD4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14:paraId="1CF63113">
            <w:pPr>
              <w:spacing w:line="360" w:lineRule="auto"/>
              <w:ind w:right="-40" w:rightChars="-1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成交供应商拒绝签订政府采购合同的，采购人可以按照成交候选供应商的排序顺序由高到低</w:t>
            </w:r>
            <w:r>
              <w:rPr>
                <w:rFonts w:hint="eastAsia" w:ascii="宋体" w:hAnsi="宋体" w:cs="宋体"/>
                <w:color w:val="000000" w:themeColor="text1"/>
                <w:sz w:val="24"/>
                <w:szCs w:val="24"/>
                <w:highlight w:val="none"/>
                <w14:textFill>
                  <w14:solidFill>
                    <w14:schemeClr w14:val="tx1"/>
                  </w14:solidFill>
                </w14:textFill>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14:paraId="045BF4AC">
      <w:pPr>
        <w:pStyle w:val="6"/>
        <w:snapToGrid w:val="0"/>
        <w:spacing w:line="360" w:lineRule="auto"/>
        <w:ind w:firstLine="0"/>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u w:val="single"/>
          <w14:textFill>
            <w14:solidFill>
              <w14:schemeClr w14:val="tx1"/>
            </w14:solidFill>
          </w14:textFill>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14:paraId="2D0F5370">
      <w:pPr>
        <w:spacing w:line="360" w:lineRule="auto"/>
        <w:jc w:val="center"/>
        <w:outlineLvl w:val="0"/>
        <w:rPr>
          <w:rFonts w:ascii="宋体" w:hAnsi="宋体" w:cs="宋体"/>
          <w:b/>
          <w:bCs/>
          <w:color w:val="000000" w:themeColor="text1"/>
          <w:sz w:val="24"/>
          <w:szCs w:val="24"/>
          <w:highlight w:val="none"/>
          <w:u w:val="single"/>
          <w14:textFill>
            <w14:solidFill>
              <w14:schemeClr w14:val="tx1"/>
            </w14:solidFill>
          </w14:textFill>
        </w:rPr>
      </w:pPr>
    </w:p>
    <w:p w14:paraId="46EC29FF">
      <w:pPr>
        <w:pStyle w:val="3"/>
        <w:keepNext w:val="0"/>
        <w:keepLines w:val="0"/>
        <w:tabs>
          <w:tab w:val="center" w:pos="4365"/>
        </w:tabs>
        <w:spacing w:before="0" w:after="0" w:line="360" w:lineRule="auto"/>
        <w:jc w:val="center"/>
        <w:rPr>
          <w:rFonts w:ascii="宋体" w:hAnsi="宋体" w:eastAsia="宋体" w:cs="宋体"/>
          <w:color w:val="000000" w:themeColor="text1"/>
          <w:sz w:val="24"/>
          <w:szCs w:val="24"/>
          <w:highlight w:val="none"/>
          <w14:textFill>
            <w14:solidFill>
              <w14:schemeClr w14:val="tx1"/>
            </w14:solidFill>
          </w14:textFill>
        </w:rPr>
      </w:pPr>
    </w:p>
    <w:p w14:paraId="19E8B580">
      <w:pPr>
        <w:spacing w:line="360" w:lineRule="auto"/>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附件：综合评分法：</w:t>
      </w:r>
      <w:r>
        <w:rPr>
          <w:rFonts w:hint="eastAsia" w:ascii="宋体" w:hAnsi="宋体" w:cs="宋体"/>
          <w:color w:val="000000" w:themeColor="text1"/>
          <w:sz w:val="24"/>
          <w:szCs w:val="24"/>
          <w:highlight w:val="none"/>
          <w14:textFill>
            <w14:solidFill>
              <w14:schemeClr w14:val="tx1"/>
            </w14:solidFill>
          </w14:textFill>
        </w:rPr>
        <w:t>综合得分= F1 + F2 + F3</w:t>
      </w:r>
    </w:p>
    <w:p w14:paraId="13DEF932">
      <w:pPr>
        <w:spacing w:line="360" w:lineRule="auto"/>
        <w:outlineLvl w:val="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注：以联合体形式响应磋商的，只能以联合体其中一方具备的条件作为评审依据。报价人在报价文件中必须以联合体的确定一方的条件参与商务部分的评审。</w:t>
      </w:r>
    </w:p>
    <w:p w14:paraId="21FDB63A">
      <w:pPr>
        <w:spacing w:line="360" w:lineRule="auto"/>
        <w:outlineLvl w:val="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（一）技术评分（F1）标准（满分55分）：</w:t>
      </w:r>
    </w:p>
    <w:tbl>
      <w:tblPr>
        <w:tblStyle w:val="2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14:paraId="720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FD38E8A">
            <w:pPr>
              <w:pStyle w:val="69"/>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6840" w:type="dxa"/>
            <w:vAlign w:val="center"/>
          </w:tcPr>
          <w:p w14:paraId="7CC3F93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评分界定</w:t>
            </w:r>
          </w:p>
        </w:tc>
        <w:tc>
          <w:tcPr>
            <w:tcW w:w="1186" w:type="dxa"/>
            <w:vAlign w:val="center"/>
          </w:tcPr>
          <w:p w14:paraId="61B361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满分分值</w:t>
            </w:r>
          </w:p>
        </w:tc>
      </w:tr>
      <w:tr w14:paraId="53C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5298C29A">
            <w:pPr>
              <w:pStyle w:val="69"/>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840" w:type="dxa"/>
          </w:tcPr>
          <w:p w14:paraId="2216977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课堂教学行为智能分析系统软件”是否满足“支持分析功能界面：整体界面清晰，显示课堂教学视频、课堂基本信息、ST曲线图、教学行为数据图、教学行为占比图、教师提问类型分布图、学生应答统计信息、教师理答统计信息和课堂关键字等展示模块。”以提供平台功能截图为评审依据。满足得3分，否则不得分。</w:t>
            </w:r>
          </w:p>
        </w:tc>
        <w:tc>
          <w:tcPr>
            <w:tcW w:w="1186" w:type="dxa"/>
            <w:vAlign w:val="center"/>
          </w:tcPr>
          <w:p w14:paraId="7DB0096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32F7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F1E5F89">
            <w:pPr>
              <w:pStyle w:val="69"/>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6840" w:type="dxa"/>
          </w:tcPr>
          <w:p w14:paraId="3F6E786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磋商响应供应商所报的“课堂教学行为智能分析系统软件”是否满足“生成教师回应方式分析图，包括表扬、追问、补充答案、让其他学生评价，并呈现次数和占比。”以提供平台功能截图为评审依据。</w:t>
            </w:r>
            <w:r>
              <w:rPr>
                <w:rFonts w:hint="eastAsia" w:ascii="宋体" w:hAnsi="宋体" w:cs="宋体"/>
                <w:color w:val="000000" w:themeColor="text1"/>
                <w:kern w:val="0"/>
                <w:sz w:val="24"/>
                <w:szCs w:val="24"/>
                <w:highlight w:val="none"/>
                <w14:textFill>
                  <w14:solidFill>
                    <w14:schemeClr w14:val="tx1"/>
                  </w14:solidFill>
                </w14:textFill>
              </w:rPr>
              <w:t>满足得3分，否则不得分。</w:t>
            </w:r>
          </w:p>
        </w:tc>
        <w:tc>
          <w:tcPr>
            <w:tcW w:w="1186" w:type="dxa"/>
            <w:vAlign w:val="center"/>
          </w:tcPr>
          <w:p w14:paraId="55AA1C6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2EA3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5E7F4444">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6840" w:type="dxa"/>
          </w:tcPr>
          <w:p w14:paraId="55CFD4E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课堂教学行为智能分析系统软件”是否满足“支持分离出教师行为（讲授、互动、教学组织、参与学生活动）、学生行为（独立学习、互动、小组合作、随堂练习），显示各行为所占比和相应的时长。”以提供平台功能截图为评审依据。</w:t>
            </w:r>
            <w:r>
              <w:rPr>
                <w:rFonts w:hint="eastAsia" w:ascii="宋体" w:hAnsi="宋体" w:cs="宋体"/>
                <w:color w:val="000000" w:themeColor="text1"/>
                <w:kern w:val="0"/>
                <w:sz w:val="24"/>
                <w:szCs w:val="24"/>
                <w:highlight w:val="none"/>
                <w14:textFill>
                  <w14:solidFill>
                    <w14:schemeClr w14:val="tx1"/>
                  </w14:solidFill>
                </w14:textFill>
              </w:rPr>
              <w:t>满足得3分，否则不得分。</w:t>
            </w:r>
          </w:p>
        </w:tc>
        <w:tc>
          <w:tcPr>
            <w:tcW w:w="1186" w:type="dxa"/>
            <w:vAlign w:val="center"/>
          </w:tcPr>
          <w:p w14:paraId="35BB44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4A03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1815DAC">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6840" w:type="dxa"/>
          </w:tcPr>
          <w:p w14:paraId="62518EC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磋商响应供应商所报的“课堂教学行为智能分析系统软件”是否满足“支持呈现以上学习行为所占比的统计图，显示相应的时间和占比。”以提供平台功能截图为评审依据。</w:t>
            </w:r>
            <w:r>
              <w:rPr>
                <w:rFonts w:hint="eastAsia" w:ascii="宋体" w:hAnsi="宋体" w:cs="宋体"/>
                <w:color w:val="000000" w:themeColor="text1"/>
                <w:kern w:val="0"/>
                <w:sz w:val="24"/>
                <w:szCs w:val="24"/>
                <w:highlight w:val="none"/>
                <w14:textFill>
                  <w14:solidFill>
                    <w14:schemeClr w14:val="tx1"/>
                  </w14:solidFill>
                </w14:textFill>
              </w:rPr>
              <w:t>满足得3分，否则不得分。</w:t>
            </w:r>
          </w:p>
        </w:tc>
        <w:tc>
          <w:tcPr>
            <w:tcW w:w="1186" w:type="dxa"/>
            <w:vAlign w:val="center"/>
          </w:tcPr>
          <w:p w14:paraId="3934ECF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020D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F09C480">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6840" w:type="dxa"/>
            <w:vAlign w:val="center"/>
          </w:tcPr>
          <w:p w14:paraId="2834480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校级在线教研系统软件”是否满足“支持教师将视频分享到学科组内，供学科组内其他教师查看，也可查看组内其他教师分享的视频资源；支持进行点评打分等操作，并自动生成六维评分雷达图。”以提供平台功能截图为评审依据。满足得3分，否则不得分。</w:t>
            </w:r>
          </w:p>
        </w:tc>
        <w:tc>
          <w:tcPr>
            <w:tcW w:w="1186" w:type="dxa"/>
            <w:vAlign w:val="center"/>
          </w:tcPr>
          <w:p w14:paraId="6139F7E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7E55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2AFC7E3">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6840" w:type="dxa"/>
            <w:vAlign w:val="center"/>
          </w:tcPr>
          <w:p w14:paraId="354CD68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磋商响应供应商所报的“校级在线教研系统软件”是否满足“支持自定义教案模板，定制教案内容，自定义模块名称等。”以提供平台功能截图为评审依据。满足得3分，否则不得分。</w:t>
            </w:r>
          </w:p>
        </w:tc>
        <w:tc>
          <w:tcPr>
            <w:tcW w:w="1186" w:type="dxa"/>
            <w:vAlign w:val="center"/>
          </w:tcPr>
          <w:p w14:paraId="668C5BA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4F46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3D53E9F">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6840" w:type="dxa"/>
          </w:tcPr>
          <w:p w14:paraId="6FB47EF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磋商响应供应商所报的“智慧教研终端（含智慧教研主机系统软件）”是否满足“视频接口：HDMI IN≥1路；HDMI OUT≥1路，USB≥1路。”以提供接口图片为评审依据。满足得3分，否则不得分。</w:t>
            </w:r>
          </w:p>
        </w:tc>
        <w:tc>
          <w:tcPr>
            <w:tcW w:w="1186" w:type="dxa"/>
            <w:vAlign w:val="center"/>
          </w:tcPr>
          <w:p w14:paraId="6DF0EF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7A4D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51C7B1C">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6840" w:type="dxa"/>
          </w:tcPr>
          <w:p w14:paraId="54A2016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磋商响应供应商所报的“智慧教研终端（含智慧教研主机系统软件）”是否满足“网络接口：网口≥1路。”以提供具有CNAS或CMA标识的检测报告复印件为评审依据。满足得3分，否则不得分。</w:t>
            </w:r>
          </w:p>
        </w:tc>
        <w:tc>
          <w:tcPr>
            <w:tcW w:w="1186" w:type="dxa"/>
            <w:vAlign w:val="center"/>
          </w:tcPr>
          <w:p w14:paraId="39E2D72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2410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B214CE9">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6840" w:type="dxa"/>
          </w:tcPr>
          <w:p w14:paraId="76FCE76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磋商响应供应商所报的“智慧教研终端（含智慧教研主机系统软件）”是否满足“</w:t>
            </w:r>
            <w:r>
              <w:rPr>
                <w:rFonts w:hint="eastAsia" w:ascii="宋体" w:hAnsi="宋体" w:cs="宋体"/>
                <w:color w:val="000000" w:themeColor="text1"/>
                <w:kern w:val="0"/>
                <w:sz w:val="24"/>
                <w:szCs w:val="24"/>
                <w:highlight w:val="none"/>
                <w14:textFill>
                  <w14:solidFill>
                    <w14:schemeClr w14:val="tx1"/>
                  </w14:solidFill>
                </w14:textFill>
              </w:rPr>
              <w:t>支持POE受电或供电</w:t>
            </w:r>
            <w:r>
              <w:rPr>
                <w:rFonts w:hint="eastAsia" w:ascii="宋体" w:hAnsi="宋体" w:cs="宋体"/>
                <w:color w:val="000000" w:themeColor="text1"/>
                <w:kern w:val="0"/>
                <w:sz w:val="24"/>
                <w:szCs w:val="24"/>
                <w:highlight w:val="none"/>
                <w14:textFill>
                  <w14:solidFill>
                    <w14:schemeClr w14:val="tx1"/>
                  </w14:solidFill>
                </w14:textFill>
              </w:rPr>
              <w:t>。”以提供具有CNAS或CMA标识的检测报告复印件为评审依据。满足得3分，否则不得分。</w:t>
            </w:r>
          </w:p>
        </w:tc>
        <w:tc>
          <w:tcPr>
            <w:tcW w:w="1186" w:type="dxa"/>
            <w:vAlign w:val="center"/>
          </w:tcPr>
          <w:p w14:paraId="424400C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26B9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54BF9D7">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6840" w:type="dxa"/>
          </w:tcPr>
          <w:p w14:paraId="6915870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磋商响应供应商所报的“智慧教研终端（含智慧教研主机系统软件）”是否满足“支持局域网一键搜索主机IP。”以提供后台功能截图为评审依据。满足得3分，否则不得分。</w:t>
            </w:r>
          </w:p>
        </w:tc>
        <w:tc>
          <w:tcPr>
            <w:tcW w:w="1186" w:type="dxa"/>
            <w:vAlign w:val="center"/>
          </w:tcPr>
          <w:p w14:paraId="171FE29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31B3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C721AB7">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6840" w:type="dxa"/>
          </w:tcPr>
          <w:p w14:paraId="5AA52C4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磋商响应供应商所报的“智慧教研终端（含智慧教研主机系统软件）”是否满足“主机功率≦5W，噪声≦25dB。”以提供具有CNAS或CMA标识的检测报告复印件为评审依据。满足得3分，否则不得分。</w:t>
            </w:r>
          </w:p>
        </w:tc>
        <w:tc>
          <w:tcPr>
            <w:tcW w:w="1186" w:type="dxa"/>
            <w:vAlign w:val="center"/>
          </w:tcPr>
          <w:p w14:paraId="4B81472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0F81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D2745F3">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6840" w:type="dxa"/>
          </w:tcPr>
          <w:p w14:paraId="0C9E6EE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智能教师采集终端（含终端软件）”是否满足“内置温湿度、PM2.5传感器，可实时检测课堂教学环境并显示相关数据，为打造良好的课堂教学环境提供数据依据，PM2.5测量范围：0-999ug/m³;温度测量范围：-20℃~60℃;湿度测量范围：10%~95%。”以提供具有CNAS或CMA标识的检测报告复印件为评审依据。满足得3分，否则不得分。</w:t>
            </w:r>
          </w:p>
        </w:tc>
        <w:tc>
          <w:tcPr>
            <w:tcW w:w="1186" w:type="dxa"/>
            <w:vAlign w:val="center"/>
          </w:tcPr>
          <w:p w14:paraId="7DDC07B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7B40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AC28CE4">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6840" w:type="dxa"/>
          </w:tcPr>
          <w:p w14:paraId="00299A0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智能学生采集终端（含终端软件）”是否满足“内置先进的基于深度学习的人体、人脸检测及锁定跟踪智能图像算法，可轻松实现学生定位。”以提供书面承诺函（格式自拟）为评审依据。满足得3分，否则不得分。</w:t>
            </w:r>
          </w:p>
        </w:tc>
        <w:tc>
          <w:tcPr>
            <w:tcW w:w="1186" w:type="dxa"/>
            <w:vAlign w:val="center"/>
          </w:tcPr>
          <w:p w14:paraId="5DE6146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13B6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3B04587">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6840" w:type="dxa"/>
          </w:tcPr>
          <w:p w14:paraId="7B7C0D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磋商响应供应商所报的“配套无线话筒”是否满足“</w:t>
            </w:r>
            <w:r>
              <w:rPr>
                <w:rFonts w:hint="eastAsia" w:ascii="宋体" w:hAnsi="宋体" w:cs="宋体"/>
                <w:color w:val="000000" w:themeColor="text1"/>
                <w:kern w:val="0"/>
                <w:sz w:val="24"/>
                <w:szCs w:val="24"/>
                <w:highlight w:val="none"/>
                <w14:textFill>
                  <w14:solidFill>
                    <w14:schemeClr w14:val="tx1"/>
                  </w14:solidFill>
                </w14:textFill>
              </w:rPr>
              <w:t>AI智能语言功能，通过语言控制电源时序器等受控设备</w:t>
            </w:r>
            <w:r>
              <w:rPr>
                <w:rFonts w:hint="eastAsia" w:ascii="宋体" w:hAnsi="宋体" w:cs="宋体"/>
                <w:color w:val="000000" w:themeColor="text1"/>
                <w:sz w:val="24"/>
                <w:highlight w:val="none"/>
                <w14:textFill>
                  <w14:solidFill>
                    <w14:schemeClr w14:val="tx1"/>
                  </w14:solidFill>
                </w14:textFill>
              </w:rPr>
              <w:t>。”以提供具有CNAS或CMA标识的检测报告复印件为评审依据。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满足得3分，否则不得分。</w:t>
            </w:r>
          </w:p>
        </w:tc>
        <w:tc>
          <w:tcPr>
            <w:tcW w:w="1186" w:type="dxa"/>
            <w:vAlign w:val="center"/>
          </w:tcPr>
          <w:p w14:paraId="4D99C81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4C32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99F5706">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w:t>
            </w:r>
          </w:p>
        </w:tc>
        <w:tc>
          <w:tcPr>
            <w:tcW w:w="6840" w:type="dxa"/>
          </w:tcPr>
          <w:p w14:paraId="26B4D85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磋商响应供应商所报的“配套无线话筒”是否满足“≥4种可调声音模式选择。”以提供具有CNAS或CMA标识的检测报告复印件为评审依据。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满足得3分，否则不得分。</w:t>
            </w:r>
          </w:p>
        </w:tc>
        <w:tc>
          <w:tcPr>
            <w:tcW w:w="1186" w:type="dxa"/>
            <w:vAlign w:val="center"/>
          </w:tcPr>
          <w:p w14:paraId="1E29C2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r>
      <w:tr w14:paraId="13EF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AF93292">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16</w:t>
            </w:r>
          </w:p>
        </w:tc>
        <w:tc>
          <w:tcPr>
            <w:tcW w:w="6840" w:type="dxa"/>
          </w:tcPr>
          <w:p w14:paraId="3791107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w:t>
            </w:r>
            <w:r>
              <w:rPr>
                <w:rFonts w:hint="eastAsia" w:ascii="宋体" w:hAnsi="宋体" w:cs="宋体"/>
                <w:color w:val="000000" w:themeColor="text1"/>
                <w:kern w:val="0"/>
                <w:sz w:val="24"/>
                <w:szCs w:val="24"/>
                <w:highlight w:val="none"/>
                <w14:textFill>
                  <w14:solidFill>
                    <w14:schemeClr w14:val="tx1"/>
                  </w14:solidFill>
                </w14:textFill>
              </w:rPr>
              <w:t>多媒体智能音箱</w:t>
            </w:r>
            <w:r>
              <w:rPr>
                <w:rFonts w:hint="eastAsia" w:ascii="宋体" w:hAnsi="宋体" w:cs="宋体"/>
                <w:color w:val="000000" w:themeColor="text1"/>
                <w:sz w:val="24"/>
                <w:highlight w:val="none"/>
                <w14:textFill>
                  <w14:solidFill>
                    <w14:schemeClr w14:val="tx1"/>
                  </w14:solidFill>
                </w14:textFill>
              </w:rPr>
              <w:t>”是否满足“</w:t>
            </w:r>
            <w:r>
              <w:rPr>
                <w:rFonts w:hint="eastAsia" w:ascii="宋体" w:hAnsi="宋体" w:cs="宋体"/>
                <w:color w:val="000000" w:themeColor="text1"/>
                <w:kern w:val="0"/>
                <w:sz w:val="24"/>
                <w:szCs w:val="24"/>
                <w:highlight w:val="none"/>
                <w14:textFill>
                  <w14:solidFill>
                    <w14:schemeClr w14:val="tx1"/>
                  </w14:solidFill>
                </w14:textFill>
              </w:rPr>
              <w:t>内置网络硬件音频解码器，无线话筒、100V定压备份模块</w:t>
            </w:r>
            <w:r>
              <w:rPr>
                <w:rFonts w:hint="eastAsia" w:ascii="宋体" w:hAnsi="宋体" w:cs="宋体"/>
                <w:color w:val="000000" w:themeColor="text1"/>
                <w:sz w:val="24"/>
                <w:highlight w:val="none"/>
                <w14:textFill>
                  <w14:solidFill>
                    <w14:schemeClr w14:val="tx1"/>
                  </w14:solidFill>
                </w14:textFill>
              </w:rPr>
              <w:t>。”以提供具有CNAS或CMA标识的检测报告复印件为评审依据。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满足得2分，否则不得分。</w:t>
            </w:r>
          </w:p>
        </w:tc>
        <w:tc>
          <w:tcPr>
            <w:tcW w:w="1186" w:type="dxa"/>
            <w:vAlign w:val="center"/>
          </w:tcPr>
          <w:p w14:paraId="3331165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r>
      <w:tr w14:paraId="3388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41F1492">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17</w:t>
            </w:r>
          </w:p>
        </w:tc>
        <w:tc>
          <w:tcPr>
            <w:tcW w:w="6840" w:type="dxa"/>
          </w:tcPr>
          <w:p w14:paraId="11E119E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w:t>
            </w:r>
            <w:r>
              <w:rPr>
                <w:rFonts w:hint="eastAsia" w:ascii="宋体" w:hAnsi="宋体" w:cs="宋体"/>
                <w:color w:val="000000" w:themeColor="text1"/>
                <w:kern w:val="0"/>
                <w:sz w:val="24"/>
                <w:szCs w:val="24"/>
                <w:highlight w:val="none"/>
                <w14:textFill>
                  <w14:solidFill>
                    <w14:schemeClr w14:val="tx1"/>
                  </w14:solidFill>
                </w14:textFill>
              </w:rPr>
              <w:t>多媒体智能音箱</w:t>
            </w:r>
            <w:r>
              <w:rPr>
                <w:rFonts w:hint="eastAsia" w:ascii="宋体" w:hAnsi="宋体" w:cs="宋体"/>
                <w:color w:val="000000" w:themeColor="text1"/>
                <w:sz w:val="24"/>
                <w:highlight w:val="none"/>
                <w14:textFill>
                  <w14:solidFill>
                    <w14:schemeClr w14:val="tx1"/>
                  </w14:solidFill>
                </w14:textFill>
              </w:rPr>
              <w:t>”是否满足“</w:t>
            </w:r>
            <w:r>
              <w:rPr>
                <w:rFonts w:hint="eastAsia" w:ascii="宋体" w:hAnsi="宋体" w:cs="宋体"/>
                <w:color w:val="000000" w:themeColor="text1"/>
                <w:kern w:val="0"/>
                <w:sz w:val="24"/>
                <w:szCs w:val="24"/>
                <w:highlight w:val="none"/>
                <w14:textFill>
                  <w14:solidFill>
                    <w14:schemeClr w14:val="tx1"/>
                  </w14:solidFill>
                </w14:textFill>
              </w:rPr>
              <w:t>≥1路100V备份音源输入</w:t>
            </w:r>
            <w:r>
              <w:rPr>
                <w:rFonts w:hint="eastAsia" w:ascii="宋体" w:hAnsi="宋体" w:cs="宋体"/>
                <w:color w:val="000000" w:themeColor="text1"/>
                <w:sz w:val="24"/>
                <w:highlight w:val="none"/>
                <w14:textFill>
                  <w14:solidFill>
                    <w14:schemeClr w14:val="tx1"/>
                  </w14:solidFill>
                </w14:textFill>
              </w:rPr>
              <w:t>。”以提供具有CNAS或CMA标识的检测报告复印件为评审依据。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满足得2分，否则不得分。</w:t>
            </w:r>
          </w:p>
        </w:tc>
        <w:tc>
          <w:tcPr>
            <w:tcW w:w="1186" w:type="dxa"/>
            <w:vAlign w:val="center"/>
          </w:tcPr>
          <w:p w14:paraId="4ABB378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r>
      <w:tr w14:paraId="4E50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56870237">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18</w:t>
            </w:r>
          </w:p>
        </w:tc>
        <w:tc>
          <w:tcPr>
            <w:tcW w:w="6840" w:type="dxa"/>
          </w:tcPr>
          <w:p w14:paraId="66A7B5D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w:t>
            </w:r>
            <w:r>
              <w:rPr>
                <w:rFonts w:hint="eastAsia" w:ascii="宋体" w:hAnsi="宋体" w:cs="宋体"/>
                <w:color w:val="000000" w:themeColor="text1"/>
                <w:kern w:val="0"/>
                <w:sz w:val="24"/>
                <w:szCs w:val="24"/>
                <w:highlight w:val="none"/>
                <w14:textFill>
                  <w14:solidFill>
                    <w14:schemeClr w14:val="tx1"/>
                  </w14:solidFill>
                </w14:textFill>
              </w:rPr>
              <w:t>多媒体智能音箱</w:t>
            </w:r>
            <w:r>
              <w:rPr>
                <w:rFonts w:hint="eastAsia" w:ascii="宋体" w:hAnsi="宋体" w:cs="宋体"/>
                <w:color w:val="000000" w:themeColor="text1"/>
                <w:sz w:val="24"/>
                <w:highlight w:val="none"/>
                <w14:textFill>
                  <w14:solidFill>
                    <w14:schemeClr w14:val="tx1"/>
                  </w14:solidFill>
                </w14:textFill>
              </w:rPr>
              <w:t>”是否满足“</w:t>
            </w:r>
            <w:r>
              <w:rPr>
                <w:rFonts w:hint="eastAsia" w:ascii="宋体" w:hAnsi="宋体" w:cs="宋体"/>
                <w:color w:val="000000" w:themeColor="text1"/>
                <w:kern w:val="0"/>
                <w:sz w:val="24"/>
                <w:szCs w:val="24"/>
                <w:highlight w:val="none"/>
                <w14:textFill>
                  <w14:solidFill>
                    <w14:schemeClr w14:val="tx1"/>
                  </w14:solidFill>
                </w14:textFill>
              </w:rPr>
              <w:t>具有两种对频接收头，并且有对频指示灯</w:t>
            </w:r>
            <w:r>
              <w:rPr>
                <w:rFonts w:hint="eastAsia" w:ascii="宋体" w:hAnsi="宋体" w:cs="宋体"/>
                <w:color w:val="000000" w:themeColor="text1"/>
                <w:sz w:val="24"/>
                <w:highlight w:val="none"/>
                <w14:textFill>
                  <w14:solidFill>
                    <w14:schemeClr w14:val="tx1"/>
                  </w14:solidFill>
                </w14:textFill>
              </w:rPr>
              <w:t>。”以提供具有CNAS或CMA标识的检测报告复印件为评审依据。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满足得2分，否则不得分。</w:t>
            </w:r>
          </w:p>
        </w:tc>
        <w:tc>
          <w:tcPr>
            <w:tcW w:w="1186" w:type="dxa"/>
            <w:vAlign w:val="center"/>
          </w:tcPr>
          <w:p w14:paraId="2931B40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r>
      <w:tr w14:paraId="48E5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0809718">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w:t>
            </w:r>
          </w:p>
        </w:tc>
        <w:tc>
          <w:tcPr>
            <w:tcW w:w="6840" w:type="dxa"/>
          </w:tcPr>
          <w:p w14:paraId="2B3E24B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w:t>
            </w:r>
            <w:r>
              <w:rPr>
                <w:rFonts w:hint="eastAsia" w:ascii="宋体" w:hAnsi="宋体" w:cs="宋体"/>
                <w:color w:val="000000" w:themeColor="text1"/>
                <w:kern w:val="0"/>
                <w:sz w:val="24"/>
                <w:szCs w:val="24"/>
                <w:highlight w:val="none"/>
                <w14:textFill>
                  <w14:solidFill>
                    <w14:schemeClr w14:val="tx1"/>
                  </w14:solidFill>
                </w14:textFill>
              </w:rPr>
              <w:t>多媒体智能音箱</w:t>
            </w:r>
            <w:r>
              <w:rPr>
                <w:rFonts w:hint="eastAsia" w:ascii="宋体" w:hAnsi="宋体" w:cs="宋体"/>
                <w:color w:val="000000" w:themeColor="text1"/>
                <w:sz w:val="24"/>
                <w:highlight w:val="none"/>
                <w14:textFill>
                  <w14:solidFill>
                    <w14:schemeClr w14:val="tx1"/>
                  </w14:solidFill>
                </w14:textFill>
              </w:rPr>
              <w:t>”是否满足“</w:t>
            </w:r>
            <w:r>
              <w:rPr>
                <w:rFonts w:hint="eastAsia" w:ascii="宋体" w:hAnsi="宋体" w:cs="宋体"/>
                <w:color w:val="000000" w:themeColor="text1"/>
                <w:kern w:val="0"/>
                <w:sz w:val="24"/>
                <w:szCs w:val="24"/>
                <w:highlight w:val="none"/>
                <w14:textFill>
                  <w14:solidFill>
                    <w14:schemeClr w14:val="tx1"/>
                  </w14:solidFill>
                </w14:textFill>
              </w:rPr>
              <w:t>一键复位按键</w:t>
            </w:r>
            <w:r>
              <w:rPr>
                <w:rFonts w:hint="eastAsia" w:ascii="宋体" w:hAnsi="宋体" w:cs="宋体"/>
                <w:color w:val="000000" w:themeColor="text1"/>
                <w:sz w:val="24"/>
                <w:highlight w:val="none"/>
                <w14:textFill>
                  <w14:solidFill>
                    <w14:schemeClr w14:val="tx1"/>
                  </w14:solidFill>
                </w14:textFill>
              </w:rPr>
              <w:t>。”以提供具有CNAS或CMA标识的检测报告复印件为评审依据。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满足得2分，否则不得分。</w:t>
            </w:r>
          </w:p>
        </w:tc>
        <w:tc>
          <w:tcPr>
            <w:tcW w:w="1186" w:type="dxa"/>
            <w:vAlign w:val="center"/>
          </w:tcPr>
          <w:p w14:paraId="2BC9A46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r>
      <w:tr w14:paraId="0A1F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B7E4B06">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6840" w:type="dxa"/>
          </w:tcPr>
          <w:p w14:paraId="6966E9A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磋商响应供应商所报的“配套</w:t>
            </w:r>
            <w:r>
              <w:rPr>
                <w:rFonts w:hint="eastAsia" w:ascii="宋体" w:hAnsi="宋体" w:cs="宋体"/>
                <w:color w:val="000000" w:themeColor="text1"/>
                <w:kern w:val="0"/>
                <w:sz w:val="24"/>
                <w:szCs w:val="24"/>
                <w:highlight w:val="none"/>
                <w14:textFill>
                  <w14:solidFill>
                    <w14:schemeClr w14:val="tx1"/>
                  </w14:solidFill>
                </w14:textFill>
              </w:rPr>
              <w:t>多媒体智能音箱</w:t>
            </w:r>
            <w:r>
              <w:rPr>
                <w:rFonts w:hint="eastAsia" w:ascii="宋体" w:hAnsi="宋体" w:cs="宋体"/>
                <w:color w:val="000000" w:themeColor="text1"/>
                <w:sz w:val="24"/>
                <w:highlight w:val="none"/>
                <w14:textFill>
                  <w14:solidFill>
                    <w14:schemeClr w14:val="tx1"/>
                  </w14:solidFill>
                </w14:textFill>
              </w:rPr>
              <w:t>”是否满足“</w:t>
            </w:r>
            <w:r>
              <w:rPr>
                <w:rFonts w:hint="eastAsia" w:ascii="宋体" w:hAnsi="宋体" w:cs="宋体"/>
                <w:color w:val="000000" w:themeColor="text1"/>
                <w:kern w:val="0"/>
                <w:sz w:val="24"/>
                <w:szCs w:val="24"/>
                <w:highlight w:val="none"/>
                <w14:textFill>
                  <w14:solidFill>
                    <w14:schemeClr w14:val="tx1"/>
                  </w14:solidFill>
                </w14:textFill>
              </w:rPr>
              <w:t>与主流摄像头进行视频语音联动</w:t>
            </w:r>
            <w:r>
              <w:rPr>
                <w:rFonts w:hint="eastAsia" w:ascii="宋体" w:hAnsi="宋体" w:cs="宋体"/>
                <w:color w:val="000000" w:themeColor="text1"/>
                <w:sz w:val="24"/>
                <w:highlight w:val="none"/>
                <w14:textFill>
                  <w14:solidFill>
                    <w14:schemeClr w14:val="tx1"/>
                  </w14:solidFill>
                </w14:textFill>
              </w:rPr>
              <w:t>。”以提供具有CNAS或CMA标识的检测报告复印件为评审依据。</w:t>
            </w:r>
            <w:r>
              <w:rPr>
                <w:rFonts w:hint="eastAsia" w:ascii="宋体" w:hAnsi="宋体" w:cs="宋体"/>
                <w:color w:val="000000" w:themeColor="text1"/>
                <w:kern w:val="0"/>
                <w:sz w:val="24"/>
                <w:szCs w:val="24"/>
                <w:highlight w:val="none"/>
                <w14:textFill>
                  <w14:solidFill>
                    <w14:schemeClr w14:val="tx1"/>
                  </w14:solidFill>
                </w14:textFill>
              </w:rPr>
              <w:t>满足得2分，否则不得分。</w:t>
            </w:r>
          </w:p>
        </w:tc>
        <w:tc>
          <w:tcPr>
            <w:tcW w:w="1186" w:type="dxa"/>
            <w:vAlign w:val="center"/>
          </w:tcPr>
          <w:p w14:paraId="3676C3C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r>
      <w:tr w14:paraId="2AFA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vAlign w:val="center"/>
          </w:tcPr>
          <w:p w14:paraId="39718197">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szCs w:val="24"/>
                <w:highlight w:val="none"/>
                <w14:textFill>
                  <w14:solidFill>
                    <w14:schemeClr w14:val="tx1"/>
                  </w14:solidFill>
                </w14:textFill>
              </w:rPr>
              <w:t>报价人应提供证明材料并标注对应关系，未按要求提供证明材料的，认定该项技术指标不得分；报价人</w:t>
            </w:r>
            <w:r>
              <w:rPr>
                <w:rFonts w:hint="eastAsia" w:ascii="宋体" w:hAnsi="宋体" w:cs="宋体"/>
                <w:color w:val="000000" w:themeColor="text1"/>
                <w:sz w:val="24"/>
                <w:szCs w:val="24"/>
                <w:highlight w:val="none"/>
                <w14:textFill>
                  <w14:solidFill>
                    <w14:schemeClr w14:val="tx1"/>
                  </w14:solidFill>
                </w14:textFill>
              </w:rPr>
              <w:t>应如实表述其货物的技术指标，如</w:t>
            </w:r>
            <w:r>
              <w:rPr>
                <w:rFonts w:hint="eastAsia" w:ascii="宋体" w:hAnsi="宋体" w:cs="宋体"/>
                <w:color w:val="000000" w:themeColor="text1"/>
                <w:kern w:val="0"/>
                <w:sz w:val="24"/>
                <w:szCs w:val="24"/>
                <w:highlight w:val="none"/>
                <w14:textFill>
                  <w14:solidFill>
                    <w14:schemeClr w14:val="tx1"/>
                  </w14:solidFill>
                </w14:textFill>
              </w:rPr>
              <w:t>报价人</w:t>
            </w:r>
            <w:r>
              <w:rPr>
                <w:rFonts w:hint="eastAsia" w:ascii="宋体" w:hAnsi="宋体" w:cs="宋体"/>
                <w:color w:val="000000" w:themeColor="text1"/>
                <w:sz w:val="24"/>
                <w:szCs w:val="24"/>
                <w:highlight w:val="none"/>
                <w14:textFill>
                  <w14:solidFill>
                    <w14:schemeClr w14:val="tx1"/>
                  </w14:solidFill>
                </w14:textFill>
              </w:rPr>
              <w:t>复制采购文件的磋商内容作为其报价文件组成内容的，磋商小组将对其作出不利的评审。</w:t>
            </w:r>
          </w:p>
          <w:p w14:paraId="50FE0A95">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p>
        </w:tc>
      </w:tr>
    </w:tbl>
    <w:p w14:paraId="0F62E881">
      <w:pPr>
        <w:pStyle w:val="6"/>
        <w:snapToGrid w:val="0"/>
        <w:spacing w:line="360" w:lineRule="auto"/>
        <w:ind w:firstLine="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（二）商务评分（F2）标准（满分15分）：</w:t>
      </w:r>
    </w:p>
    <w:tbl>
      <w:tblPr>
        <w:tblStyle w:val="2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130"/>
      </w:tblGrid>
      <w:tr w14:paraId="2F0D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CEC7CC9">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序号</w:t>
            </w:r>
          </w:p>
        </w:tc>
        <w:tc>
          <w:tcPr>
            <w:tcW w:w="6971" w:type="dxa"/>
            <w:vAlign w:val="center"/>
          </w:tcPr>
          <w:p w14:paraId="3959FEAF">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评分界定</w:t>
            </w:r>
          </w:p>
        </w:tc>
        <w:tc>
          <w:tcPr>
            <w:tcW w:w="1130" w:type="dxa"/>
            <w:vAlign w:val="center"/>
          </w:tcPr>
          <w:p w14:paraId="4F2EC73E">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满分分值</w:t>
            </w:r>
          </w:p>
        </w:tc>
      </w:tr>
      <w:tr w14:paraId="5177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11D8A785">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1</w:t>
            </w:r>
          </w:p>
        </w:tc>
        <w:tc>
          <w:tcPr>
            <w:tcW w:w="6971" w:type="dxa"/>
            <w:vAlign w:val="center"/>
          </w:tcPr>
          <w:p w14:paraId="5FE80B8F">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磋商响应供应商承诺在接到采购人通知的1天内安排进场，并按磋商文件要求立即安排相应工作的得3分。须提供书面承诺函（格式自拟），未提供承诺函不得分。</w:t>
            </w:r>
          </w:p>
        </w:tc>
        <w:tc>
          <w:tcPr>
            <w:tcW w:w="1130" w:type="dxa"/>
            <w:vAlign w:val="center"/>
          </w:tcPr>
          <w:p w14:paraId="20F5E6C4">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3</w:t>
            </w:r>
          </w:p>
        </w:tc>
      </w:tr>
      <w:tr w14:paraId="0A5D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555B72B">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2</w:t>
            </w:r>
          </w:p>
        </w:tc>
        <w:tc>
          <w:tcPr>
            <w:tcW w:w="6971" w:type="dxa"/>
            <w:vAlign w:val="center"/>
          </w:tcPr>
          <w:p w14:paraId="5A68FAEA">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ascii="宋体" w:hAnsi="宋体" w:cs="宋体"/>
                <w:b w:val="0"/>
                <w:bCs/>
                <w:color w:val="000000" w:themeColor="text1"/>
                <w:szCs w:val="24"/>
                <w:highlight w:val="none"/>
                <w14:textFill>
                  <w14:solidFill>
                    <w14:schemeClr w14:val="tx1"/>
                  </w14:solidFill>
                </w14:textFill>
              </w:rPr>
              <w:t>根据</w:t>
            </w:r>
            <w:r>
              <w:rPr>
                <w:rFonts w:hint="eastAsia" w:ascii="宋体" w:hAnsi="宋体"/>
                <w:b w:val="0"/>
                <w:color w:val="000000" w:themeColor="text1"/>
                <w:highlight w:val="none"/>
                <w14:textFill>
                  <w14:solidFill>
                    <w14:schemeClr w14:val="tx1"/>
                  </w14:solidFill>
                </w14:textFill>
              </w:rPr>
              <w:t>磋商响应</w:t>
            </w:r>
            <w:r>
              <w:rPr>
                <w:rFonts w:ascii="宋体" w:hAnsi="宋体" w:cs="宋体"/>
                <w:b w:val="0"/>
                <w:bCs/>
                <w:color w:val="000000" w:themeColor="text1"/>
                <w:szCs w:val="24"/>
                <w:highlight w:val="none"/>
                <w14:textFill>
                  <w14:solidFill>
                    <w14:schemeClr w14:val="tx1"/>
                  </w14:solidFill>
                </w14:textFill>
              </w:rPr>
              <w:t>供应商可提供本地化服务进行评价，</w:t>
            </w:r>
            <w:r>
              <w:rPr>
                <w:rFonts w:hint="eastAsia" w:ascii="宋体" w:hAnsi="宋体"/>
                <w:b w:val="0"/>
                <w:color w:val="000000" w:themeColor="text1"/>
                <w:highlight w:val="none"/>
                <w14:textFill>
                  <w14:solidFill>
                    <w14:schemeClr w14:val="tx1"/>
                  </w14:solidFill>
                </w14:textFill>
              </w:rPr>
              <w:t>磋商响应</w:t>
            </w:r>
            <w:r>
              <w:rPr>
                <w:rFonts w:ascii="宋体" w:hAnsi="宋体" w:cs="宋体"/>
                <w:b w:val="0"/>
                <w:bCs/>
                <w:color w:val="000000" w:themeColor="text1"/>
                <w:szCs w:val="24"/>
                <w:highlight w:val="none"/>
                <w14:textFill>
                  <w14:solidFill>
                    <w14:schemeClr w14:val="tx1"/>
                  </w14:solidFill>
                </w14:textFill>
              </w:rPr>
              <w:t>供应商可提供本地化服务的得3分，否则不得分。供应商可提供合作单位协议或者自身机构的营业执照证明，也可以提供在本地设立的项目部、办公室、办事处等机构证明，或者书面承诺</w:t>
            </w:r>
            <w:r>
              <w:rPr>
                <w:rFonts w:hint="eastAsia" w:ascii="宋体" w:hAnsi="宋体"/>
                <w:b w:val="0"/>
                <w:color w:val="000000" w:themeColor="text1"/>
                <w:highlight w:val="none"/>
                <w14:textFill>
                  <w14:solidFill>
                    <w14:schemeClr w14:val="tx1"/>
                  </w14:solidFill>
                </w14:textFill>
              </w:rPr>
              <w:t>函</w:t>
            </w:r>
            <w:r>
              <w:rPr>
                <w:rFonts w:ascii="宋体" w:hAnsi="宋体" w:cs="宋体"/>
                <w:b w:val="0"/>
                <w:bCs/>
                <w:color w:val="000000" w:themeColor="text1"/>
                <w:szCs w:val="24"/>
                <w:highlight w:val="none"/>
                <w14:textFill>
                  <w14:solidFill>
                    <w14:schemeClr w14:val="tx1"/>
                  </w14:solidFill>
                </w14:textFill>
              </w:rPr>
              <w:t>（格式自拟）成交后提供本地化服务。</w:t>
            </w:r>
          </w:p>
        </w:tc>
        <w:tc>
          <w:tcPr>
            <w:tcW w:w="1130" w:type="dxa"/>
            <w:vAlign w:val="center"/>
          </w:tcPr>
          <w:p w14:paraId="352573FC">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3</w:t>
            </w:r>
          </w:p>
        </w:tc>
      </w:tr>
      <w:tr w14:paraId="2FDF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581F02E6">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3</w:t>
            </w:r>
          </w:p>
        </w:tc>
        <w:tc>
          <w:tcPr>
            <w:tcW w:w="6971" w:type="dxa"/>
            <w:vAlign w:val="center"/>
          </w:tcPr>
          <w:p w14:paraId="00A847BB">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根据磋商响应供应商针对本项目提供的交付期承诺进行评价：在满足磋商文件约定的交付时间（10个日历日）基础上，每提前1天交付的得1分，满分3分。须提供书面承诺函（格式自拟），未提供承诺函不得分。</w:t>
            </w:r>
          </w:p>
        </w:tc>
        <w:tc>
          <w:tcPr>
            <w:tcW w:w="1130" w:type="dxa"/>
            <w:vAlign w:val="center"/>
          </w:tcPr>
          <w:p w14:paraId="1F9E595F">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3</w:t>
            </w:r>
          </w:p>
        </w:tc>
      </w:tr>
      <w:tr w14:paraId="6F0D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5C27698A">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4</w:t>
            </w:r>
          </w:p>
        </w:tc>
        <w:tc>
          <w:tcPr>
            <w:tcW w:w="6971" w:type="dxa"/>
            <w:vAlign w:val="center"/>
          </w:tcPr>
          <w:p w14:paraId="1BCA4D4A">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磋商响应供应商承诺提供7*24小时服务得 3分。须提供书面承诺函（格式自拟）且能体现具体联系方式，未提供不得分。</w:t>
            </w:r>
          </w:p>
        </w:tc>
        <w:tc>
          <w:tcPr>
            <w:tcW w:w="1130" w:type="dxa"/>
            <w:vAlign w:val="center"/>
          </w:tcPr>
          <w:p w14:paraId="306E5431">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3</w:t>
            </w:r>
          </w:p>
        </w:tc>
      </w:tr>
      <w:tr w14:paraId="4C78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111CE8EB">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5</w:t>
            </w:r>
          </w:p>
        </w:tc>
        <w:tc>
          <w:tcPr>
            <w:tcW w:w="6971" w:type="dxa"/>
            <w:vAlign w:val="center"/>
          </w:tcPr>
          <w:p w14:paraId="3F73ED3F">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根据磋商响应供应商2020年1月1日至报价截止当日具有同类相关项目业绩进行评审：每提供一份完整业绩得1分，满分3分。磋商响应供应商须提供该业绩项目以下资料复印件：（1）中标（成交）公告（提供相关网站中标（成交）公告的下载网页及其网址）；（2）中标（成交）通知书；（3）采购合同文本复印件；（4）能够证明该业绩项目已经采购人验收合格的相关证明文件有效复印件。如未按照磋商文件要求提供该项业绩完整资料的，磋商小组对该业绩不予采信。</w:t>
            </w:r>
          </w:p>
        </w:tc>
        <w:tc>
          <w:tcPr>
            <w:tcW w:w="1130" w:type="dxa"/>
            <w:vAlign w:val="center"/>
          </w:tcPr>
          <w:p w14:paraId="6B8DB227">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t>3</w:t>
            </w:r>
          </w:p>
        </w:tc>
      </w:tr>
      <w:tr w14:paraId="6F46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08" w:type="dxa"/>
            <w:gridSpan w:val="3"/>
            <w:vAlign w:val="center"/>
          </w:tcPr>
          <w:p w14:paraId="03C637A7">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p>
        </w:tc>
      </w:tr>
    </w:tbl>
    <w:p w14:paraId="32B96965">
      <w:pPr>
        <w:spacing w:line="360" w:lineRule="auto"/>
        <w:jc w:val="left"/>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（三）报价评分（F3）标准（满分30分）：</w:t>
      </w:r>
    </w:p>
    <w:p w14:paraId="28C7ECF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×磋商基准价/报价人的评审价。</w:t>
      </w:r>
    </w:p>
    <w:p w14:paraId="2286E7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cs="宋体"/>
          <w:color w:val="000000" w:themeColor="text1"/>
          <w:spacing w:val="-4"/>
          <w:sz w:val="24"/>
          <w:szCs w:val="24"/>
          <w:highlight w:val="none"/>
          <w14:textFill>
            <w14:solidFill>
              <w14:schemeClr w14:val="tx1"/>
            </w14:solidFill>
          </w14:textFill>
        </w:rPr>
        <w:t>漏（缺）项修正、</w:t>
      </w:r>
      <w:r>
        <w:rPr>
          <w:rFonts w:hint="eastAsia" w:ascii="宋体" w:hAnsi="宋体" w:cs="宋体"/>
          <w:color w:val="000000" w:themeColor="text1"/>
          <w:sz w:val="24"/>
          <w:szCs w:val="24"/>
          <w:highlight w:val="none"/>
          <w14:textFill>
            <w14:solidFill>
              <w14:schemeClr w14:val="tx1"/>
            </w14:solidFill>
          </w14:textFill>
        </w:rPr>
        <w:t>中小企业政策优惠扣除、“后一次的报价高于前</w:t>
      </w:r>
      <w:r>
        <w:rPr>
          <w:rFonts w:hint="eastAsia" w:ascii="宋体" w:hAnsi="宋体" w:cs="宋体"/>
          <w:color w:val="000000" w:themeColor="text1"/>
          <w:sz w:val="24"/>
          <w:szCs w:val="24"/>
          <w:highlight w:val="none"/>
          <w14:textFill>
            <w14:solidFill>
              <w14:schemeClr w14:val="tx1"/>
            </w14:solidFill>
          </w14:textFill>
        </w:rPr>
        <w:t>一次报价的，后一次的报价无效，以前一次的报价为准”的报价认定。</w:t>
      </w:r>
    </w:p>
    <w:p w14:paraId="585D6B33">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节能、环保产品价格扣除</w:t>
      </w:r>
      <w:r>
        <w:rPr>
          <w:rFonts w:hint="eastAsia" w:ascii="宋体" w:hAnsi="宋体" w:cs="宋体"/>
          <w:b/>
          <w:color w:val="000000" w:themeColor="text1"/>
          <w:sz w:val="24"/>
          <w:szCs w:val="24"/>
          <w:highlight w:val="none"/>
          <w14:textFill>
            <w14:solidFill>
              <w14:schemeClr w14:val="tx1"/>
            </w14:solidFill>
          </w14:textFill>
        </w:rPr>
        <w:t>：</w:t>
      </w:r>
    </w:p>
    <w:p w14:paraId="72138685">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有节能（强制采购节能产品的除外）、环保产品认证证书的报价货物，在评审时将给予价格扣除，具体见报价人须知前附表5。</w:t>
      </w:r>
    </w:p>
    <w:p w14:paraId="61896B9C">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12B80C6">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1BC790FE">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74078D63">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7C303947">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59259A84">
      <w:pPr>
        <w:pStyle w:val="3"/>
        <w:keepNext w:val="0"/>
        <w:keepLines w:val="0"/>
        <w:tabs>
          <w:tab w:val="center" w:pos="4365"/>
        </w:tabs>
        <w:spacing w:before="0" w:after="0" w:line="360" w:lineRule="auto"/>
        <w:rPr>
          <w:rFonts w:ascii="宋体" w:hAnsi="宋体" w:eastAsia="宋体" w:cs="宋体"/>
          <w:color w:val="000000" w:themeColor="text1"/>
          <w:sz w:val="32"/>
          <w:highlight w:val="none"/>
          <w14:textFill>
            <w14:solidFill>
              <w14:schemeClr w14:val="tx1"/>
            </w14:solidFill>
          </w14:textFill>
        </w:rPr>
      </w:pPr>
    </w:p>
    <w:p w14:paraId="1442BFEC">
      <w:pPr>
        <w:pStyle w:val="3"/>
        <w:keepNext w:val="0"/>
        <w:keepLines w:val="0"/>
        <w:tabs>
          <w:tab w:val="center" w:pos="4365"/>
        </w:tabs>
        <w:spacing w:before="0" w:after="0"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报价人须知前附表4：中小企业及监狱企业优惠办法</w:t>
      </w:r>
    </w:p>
    <w:tbl>
      <w:tblPr>
        <w:tblStyle w:val="2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7308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4ACC845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484" w:type="dxa"/>
            <w:vAlign w:val="center"/>
          </w:tcPr>
          <w:p w14:paraId="0C37DA1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256" w:type="dxa"/>
            <w:vAlign w:val="center"/>
          </w:tcPr>
          <w:p w14:paraId="59277B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17B1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vAlign w:val="center"/>
          </w:tcPr>
          <w:p w14:paraId="246A4F3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484" w:type="dxa"/>
            <w:vAlign w:val="center"/>
          </w:tcPr>
          <w:p w14:paraId="59A8A48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本项目是否属于预留份额专门面向中小企业采购活动：</w:t>
            </w:r>
          </w:p>
        </w:tc>
        <w:tc>
          <w:tcPr>
            <w:tcW w:w="6256" w:type="dxa"/>
            <w:vAlign w:val="center"/>
          </w:tcPr>
          <w:p w14:paraId="5E5D8E8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p w14:paraId="73316054">
            <w:pPr>
              <w:spacing w:line="360" w:lineRule="auto"/>
              <w:rPr>
                <w:rFonts w:ascii="宋体" w:hAnsi="宋体" w:cs="宋体"/>
                <w:color w:val="000000" w:themeColor="text1"/>
                <w:sz w:val="24"/>
                <w:szCs w:val="24"/>
                <w:highlight w:val="none"/>
                <w14:textFill>
                  <w14:solidFill>
                    <w14:schemeClr w14:val="tx1"/>
                  </w14:solidFill>
                </w14:textFill>
              </w:rPr>
            </w:pPr>
          </w:p>
        </w:tc>
      </w:tr>
      <w:tr w14:paraId="159C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3EC21CE4">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484" w:type="dxa"/>
            <w:vAlign w:val="center"/>
          </w:tcPr>
          <w:p w14:paraId="2DDD215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256" w:type="dxa"/>
          </w:tcPr>
          <w:p w14:paraId="68EBEC1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311151D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14:paraId="5B9F76D0">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6868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63A7B2F5">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484" w:type="dxa"/>
            <w:vAlign w:val="center"/>
          </w:tcPr>
          <w:p w14:paraId="3979728D">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tcPr>
          <w:p w14:paraId="0818D797">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报价产品为中小企业（含中型、小型、微型企业，下同）生产：</w:t>
            </w:r>
          </w:p>
          <w:p w14:paraId="33CE3E80">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w:t>
            </w:r>
            <w:r>
              <w:rPr>
                <w:rFonts w:hint="eastAsia" w:ascii="宋体" w:hAnsi="宋体" w:cs="宋体"/>
                <w:color w:val="000000" w:themeColor="text1"/>
                <w:spacing w:val="-4"/>
                <w:sz w:val="24"/>
                <w:szCs w:val="24"/>
                <w:highlight w:val="none"/>
                <w14:textFill>
                  <w14:solidFill>
                    <w14:schemeClr w14:val="tx1"/>
                  </w14:solidFill>
                </w14:textFill>
              </w:rPr>
              <w:t>磋商</w:t>
            </w:r>
            <w:r>
              <w:rPr>
                <w:rFonts w:hint="eastAsia" w:ascii="宋体" w:hAnsi="宋体" w:cs="宋体"/>
                <w:color w:val="000000" w:themeColor="text1"/>
                <w:spacing w:val="-4"/>
                <w:sz w:val="24"/>
                <w:szCs w:val="24"/>
                <w:highlight w:val="none"/>
                <w14:textFill>
                  <w14:solidFill>
                    <w14:schemeClr w14:val="tx1"/>
                  </w14:solidFill>
                </w14:textFill>
              </w:rPr>
              <w:t>保证金：按采购文件约定数额的50%交纳</w:t>
            </w:r>
          </w:p>
          <w:p w14:paraId="2C5A1A4C">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14:paraId="513B3072">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③代理服务费：按采购文件规定的收费标准下调10%</w:t>
            </w:r>
          </w:p>
          <w:p w14:paraId="13B77917">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w:t>
            </w:r>
            <w:r>
              <w:rPr>
                <w:rFonts w:hint="eastAsia" w:ascii="宋体" w:hAnsi="宋体" w:cs="宋体"/>
                <w:b/>
                <w:color w:val="000000" w:themeColor="text1"/>
                <w:spacing w:val="-4"/>
                <w:sz w:val="24"/>
                <w:szCs w:val="24"/>
                <w:highlight w:val="none"/>
                <w14:textFill>
                  <w14:solidFill>
                    <w14:schemeClr w14:val="tx1"/>
                  </w14:solidFill>
                </w14:textFill>
              </w:rPr>
              <w:t>产品为</w:t>
            </w:r>
            <w:r>
              <w:rPr>
                <w:rFonts w:hint="eastAsia" w:ascii="宋体" w:hAnsi="宋体" w:cs="宋体"/>
                <w:b/>
                <w:color w:val="000000" w:themeColor="text1"/>
                <w:sz w:val="24"/>
                <w:szCs w:val="24"/>
                <w:highlight w:val="none"/>
                <w14:textFill>
                  <w14:solidFill>
                    <w14:schemeClr w14:val="tx1"/>
                  </w14:solidFill>
                </w14:textFill>
              </w:rPr>
              <w:t>小型企业或微型企业生产</w:t>
            </w:r>
            <w:r>
              <w:rPr>
                <w:rFonts w:hint="eastAsia" w:ascii="宋体" w:hAnsi="宋体" w:cs="宋体"/>
                <w:b/>
                <w:color w:val="000000" w:themeColor="text1"/>
                <w:spacing w:val="-4"/>
                <w:sz w:val="24"/>
                <w:szCs w:val="24"/>
                <w:highlight w:val="none"/>
                <w14:textFill>
                  <w14:solidFill>
                    <w14:schemeClr w14:val="tx1"/>
                  </w14:solidFill>
                </w14:textFill>
              </w:rPr>
              <w:t>：</w:t>
            </w:r>
          </w:p>
          <w:p w14:paraId="2DDCA86B">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14:paraId="3117AB97">
            <w:pPr>
              <w:pStyle w:val="1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对其提供的小型或微型企业产品的报价给予20%的扣除，扣除后的价格作为该报价人的评审价参与价格评分。</w:t>
            </w:r>
          </w:p>
          <w:p w14:paraId="67A7DE0F">
            <w:pPr>
              <w:pStyle w:val="1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000B5FA4">
            <w:pPr>
              <w:pStyle w:val="22"/>
              <w:numPr>
                <w:ilvl w:val="255"/>
                <w:numId w:val="0"/>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0C149687">
            <w:pPr>
              <w:spacing w:line="360" w:lineRule="auto"/>
              <w:ind w:firstLine="480"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若本项目属于预留份额专门面向中小企业采购活动，不再执行价格评审优惠的扶持政策。</w:t>
            </w:r>
          </w:p>
        </w:tc>
      </w:tr>
      <w:tr w14:paraId="792D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44AF5E02">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484" w:type="dxa"/>
            <w:vAlign w:val="center"/>
          </w:tcPr>
          <w:p w14:paraId="55A6D4F3">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本项目对应的中小企业划分标准所属软件和信息技术服务业</w:t>
            </w:r>
            <w:r>
              <w:rPr>
                <w:rFonts w:hint="eastAsia" w:ascii="宋体" w:hAnsi="宋体" w:cs="宋体"/>
                <w:color w:val="000000" w:themeColor="text1"/>
                <w:sz w:val="24"/>
                <w:szCs w:val="24"/>
                <w:highlight w:val="none"/>
                <w:u w:val="single"/>
                <w14:textFill>
                  <w14:solidFill>
                    <w14:schemeClr w14:val="tx1"/>
                  </w14:solidFill>
                </w14:textFill>
              </w:rPr>
              <w:t>行业。</w:t>
            </w:r>
          </w:p>
        </w:tc>
        <w:tc>
          <w:tcPr>
            <w:tcW w:w="6256" w:type="dxa"/>
            <w:tcBorders>
              <w:bottom w:val="single" w:color="auto" w:sz="4" w:space="0"/>
            </w:tcBorders>
          </w:tcPr>
          <w:p w14:paraId="7313001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1546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782F1E53">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484" w:type="dxa"/>
            <w:vAlign w:val="center"/>
          </w:tcPr>
          <w:p w14:paraId="117A05C3">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tcPr>
          <w:p w14:paraId="7E1EC9D2">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14:paraId="7067425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报价人不符合“工信部联企业[2011]300号”规定的中小企业标准的；</w:t>
            </w:r>
          </w:p>
          <w:p w14:paraId="150A61F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2.响应货物全部或部分为使用大型企业注册商标的货物的；</w:t>
            </w:r>
          </w:p>
          <w:p w14:paraId="0F14C2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14:paraId="221F0DD0">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二、提供虚假证明材料后果：</w:t>
            </w:r>
          </w:p>
          <w:p w14:paraId="2886F679">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政府采购监管部门，由监管部门按有关规定对其进行相应处罚。</w:t>
            </w:r>
          </w:p>
          <w:p w14:paraId="42A221A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采购人、采购代理机构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14:paraId="77E1BAF8">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16784D32">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6C947DB5">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2502D70F">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EDD7E19">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34A122E">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6636E5C0">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D8F6C16">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7E07ED48">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FB4FB54">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2E7F6DB2">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B76B264">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B50162D">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36D53FF3">
      <w:pPr>
        <w:spacing w:line="360" w:lineRule="auto"/>
        <w:outlineLvl w:val="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32"/>
          <w:szCs w:val="32"/>
          <w:highlight w:val="none"/>
          <w:u w:val="single"/>
          <w14:textFill>
            <w14:solidFill>
              <w14:schemeClr w14:val="tx1"/>
            </w14:solidFill>
          </w14:textFill>
        </w:rPr>
        <w:t>报价人须知前附表5：节能、环境标志产品采购政策</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73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BB0C95">
            <w:pPr>
              <w:spacing w:line="360" w:lineRule="auto"/>
              <w:ind w:firstLine="6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节能、环境标志产品优先采购政策</w:t>
            </w:r>
          </w:p>
          <w:p w14:paraId="2D0A04A9">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28D1AE27">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具体要求如下：</w:t>
            </w:r>
          </w:p>
          <w:p w14:paraId="0D3DA7C0">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1137FC0F">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应分别明确节能或环境标志产品的名称、数量、分项报价、总报价，并提供认证证书复印件，否则不予价格扣除。若节能产品、环境标志产品认证证书不能反映产品具体信息的，须提供认证证书附件。</w:t>
            </w:r>
          </w:p>
          <w:p w14:paraId="37BE1B6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外，若报价人对节能或环境标志产品的报价明显高于其他同类产品的报价，报价人应按磋商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14:paraId="43167CB3">
      <w:pPr>
        <w:pStyle w:val="10"/>
        <w:spacing w:line="360" w:lineRule="auto"/>
        <w:jc w:val="left"/>
        <w:rPr>
          <w:rFonts w:hAnsi="宋体" w:cs="宋体"/>
          <w:color w:val="000000" w:themeColor="text1"/>
          <w:sz w:val="24"/>
          <w:szCs w:val="24"/>
          <w:highlight w:val="none"/>
          <w14:textFill>
            <w14:solidFill>
              <w14:schemeClr w14:val="tx1"/>
            </w14:solidFill>
          </w14:textFill>
        </w:rPr>
      </w:pPr>
    </w:p>
    <w:p w14:paraId="095E1E83">
      <w:pPr>
        <w:pStyle w:val="10"/>
        <w:spacing w:line="360" w:lineRule="auto"/>
        <w:rPr>
          <w:rFonts w:hAnsi="宋体" w:cs="宋体"/>
          <w:b/>
          <w:color w:val="000000" w:themeColor="text1"/>
          <w:sz w:val="32"/>
          <w:szCs w:val="32"/>
          <w:highlight w:val="none"/>
          <w14:textFill>
            <w14:solidFill>
              <w14:schemeClr w14:val="tx1"/>
            </w14:solidFill>
          </w14:textFill>
        </w:rPr>
      </w:pPr>
    </w:p>
    <w:p w14:paraId="5CC070C0">
      <w:pPr>
        <w:pStyle w:val="10"/>
        <w:spacing w:line="360" w:lineRule="auto"/>
        <w:jc w:val="center"/>
        <w:rPr>
          <w:rFonts w:hAnsi="宋体" w:cs="宋体"/>
          <w:b/>
          <w:color w:val="000000" w:themeColor="text1"/>
          <w:sz w:val="32"/>
          <w:szCs w:val="32"/>
          <w:highlight w:val="none"/>
          <w14:textFill>
            <w14:solidFill>
              <w14:schemeClr w14:val="tx1"/>
            </w14:solidFill>
          </w14:textFill>
        </w:rPr>
      </w:pPr>
    </w:p>
    <w:p w14:paraId="35BC9C62">
      <w:pPr>
        <w:pStyle w:val="10"/>
        <w:spacing w:line="360" w:lineRule="auto"/>
        <w:jc w:val="center"/>
        <w:rPr>
          <w:rFonts w:hAnsi="宋体" w:cs="宋体"/>
          <w:b/>
          <w:color w:val="000000" w:themeColor="text1"/>
          <w:sz w:val="32"/>
          <w:szCs w:val="32"/>
          <w:highlight w:val="none"/>
          <w14:textFill>
            <w14:solidFill>
              <w14:schemeClr w14:val="tx1"/>
            </w14:solidFill>
          </w14:textFill>
        </w:rPr>
      </w:pPr>
    </w:p>
    <w:p w14:paraId="37A24720">
      <w:pPr>
        <w:pStyle w:val="10"/>
        <w:spacing w:line="360" w:lineRule="auto"/>
        <w:rPr>
          <w:rFonts w:hAnsi="宋体" w:cs="宋体"/>
          <w:b/>
          <w:color w:val="000000" w:themeColor="text1"/>
          <w:sz w:val="32"/>
          <w:szCs w:val="32"/>
          <w:highlight w:val="none"/>
          <w14:textFill>
            <w14:solidFill>
              <w14:schemeClr w14:val="tx1"/>
            </w14:solidFill>
          </w14:textFill>
        </w:rPr>
      </w:pPr>
    </w:p>
    <w:p w14:paraId="3E718F56">
      <w:pPr>
        <w:pStyle w:val="10"/>
        <w:spacing w:line="360" w:lineRule="auto"/>
        <w:rPr>
          <w:rFonts w:hAnsi="宋体" w:cs="宋体"/>
          <w:b/>
          <w:color w:val="000000" w:themeColor="text1"/>
          <w:sz w:val="32"/>
          <w:szCs w:val="32"/>
          <w:highlight w:val="none"/>
          <w14:textFill>
            <w14:solidFill>
              <w14:schemeClr w14:val="tx1"/>
            </w14:solidFill>
          </w14:textFill>
        </w:rPr>
      </w:pPr>
    </w:p>
    <w:p w14:paraId="129B026D">
      <w:pPr>
        <w:pStyle w:val="10"/>
        <w:spacing w:line="360" w:lineRule="auto"/>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报价人须知</w:t>
      </w:r>
    </w:p>
    <w:p w14:paraId="09AB6CFB">
      <w:pPr>
        <w:pStyle w:val="10"/>
        <w:spacing w:line="360" w:lineRule="auto"/>
        <w:jc w:val="center"/>
        <w:rPr>
          <w:rFonts w:hAnsi="宋体" w:cs="宋体"/>
          <w:b/>
          <w:color w:val="000000" w:themeColor="text1"/>
          <w:sz w:val="32"/>
          <w:szCs w:val="32"/>
          <w:highlight w:val="none"/>
          <w14:textFill>
            <w14:solidFill>
              <w14:schemeClr w14:val="tx1"/>
            </w14:solidFill>
          </w14:textFill>
        </w:rPr>
      </w:pPr>
    </w:p>
    <w:p w14:paraId="0851FFC9">
      <w:pPr>
        <w:pStyle w:val="10"/>
        <w:spacing w:line="360" w:lineRule="auto"/>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一、说明</w:t>
      </w:r>
    </w:p>
    <w:p w14:paraId="22E52E76">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1.适用范围</w:t>
      </w:r>
    </w:p>
    <w:p w14:paraId="47876C8C">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1.1本采购文件仅适用于邀请中所叙述项目的货物采购。</w:t>
      </w:r>
    </w:p>
    <w:p w14:paraId="0E8FA3F4">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2.定义</w:t>
      </w:r>
    </w:p>
    <w:p w14:paraId="4F2F12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“采购人”系指本次采购项目的业主方。</w:t>
      </w:r>
    </w:p>
    <w:p w14:paraId="63985B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“采购单位”系指组织本次采购活动的采购人或采购代理机构。</w:t>
      </w:r>
    </w:p>
    <w:p w14:paraId="313140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“采购代理机构”系指本次采购项目活动组织方。</w:t>
      </w:r>
    </w:p>
    <w:p w14:paraId="141C12A6">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 “报价人”系指购买了本采购文件，且已经提交或准备提交报价文件的制造商或供货商。</w:t>
      </w:r>
    </w:p>
    <w:p w14:paraId="688D8095">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 “货物”系指指各种形态和和种类的物品，包括原材料、燃料、设备、产品等。</w:t>
      </w:r>
    </w:p>
    <w:p w14:paraId="238F3178">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14:paraId="40F22671">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2.7“服务”系指除货物和工程以外的其他政府采购对象。</w:t>
      </w:r>
    </w:p>
    <w:p w14:paraId="0DC82D62">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14:paraId="24EFF53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14:paraId="3A37980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4AFF995D">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181A05FB">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14:paraId="46F8AF1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（2）报价人已提供加载有统一社会信用代码营业执照的，视为已提供税务登记证和组织机构代码证。</w:t>
      </w:r>
    </w:p>
    <w:p w14:paraId="20BF863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3）按要求提供福建省</w:t>
      </w:r>
      <w:r>
        <w:rPr>
          <w:rFonts w:hint="eastAsia" w:ascii="宋体" w:hAnsi="宋体" w:cs="宋体"/>
          <w:color w:val="000000" w:themeColor="text1"/>
          <w:sz w:val="24"/>
          <w:szCs w:val="24"/>
          <w:highlight w:val="none"/>
          <w14:textFill>
            <w14:solidFill>
              <w14:schemeClr w14:val="tx1"/>
            </w14:solidFill>
          </w14:textFill>
        </w:rPr>
        <w:t>政府采购供应商资格承诺函。</w:t>
      </w:r>
    </w:p>
    <w:p w14:paraId="154693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报价人应遵守有关法律、法规和规章的规定，同时其响应货物及服务也应符合有关法律、法规和规章的规定。</w:t>
      </w:r>
    </w:p>
    <w:p w14:paraId="1B3DC30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48554A4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14:paraId="1B21B82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14:paraId="62B83A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14:paraId="36140B1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44A22B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14:paraId="1225CAE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CEC7C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2A042C2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2404904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528A294E">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701FF1F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14:paraId="25B74F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66C50B7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14:paraId="22D29A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14:paraId="6C5871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14:paraId="088A6E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14:paraId="6EB559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27150D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14:paraId="1807C9C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14:paraId="0968EE3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14:paraId="6854276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14:paraId="2AB52E2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14:paraId="32BE433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14:paraId="4492A71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428801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04094F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5174D2F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（15）有关法律、法规或规章规定的其他串通行为。</w:t>
      </w:r>
    </w:p>
    <w:p w14:paraId="2F9674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4EBA31C6">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4.磋商费用</w:t>
      </w:r>
    </w:p>
    <w:p w14:paraId="47B58F28">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4.1 报价人应承担其准备与参加磋商所涉及的一切费用。</w:t>
      </w:r>
    </w:p>
    <w:p w14:paraId="40D7655D">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5.知识产权</w:t>
      </w:r>
    </w:p>
    <w:p w14:paraId="747EA694">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14:paraId="09B1B947">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14:paraId="7C9EEB4F">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14:paraId="5B59876E">
      <w:pPr>
        <w:pStyle w:val="59"/>
        <w:spacing w:line="360" w:lineRule="auto"/>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二、 采购文件</w:t>
      </w:r>
    </w:p>
    <w:p w14:paraId="08C1CF39">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6.采购文件的组成</w:t>
      </w:r>
    </w:p>
    <w:p w14:paraId="14093778">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14:paraId="7F392926">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（1）磋商邀请</w:t>
      </w:r>
    </w:p>
    <w:p w14:paraId="72DD118A">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（2）报价人须知</w:t>
      </w:r>
    </w:p>
    <w:p w14:paraId="7248F7E2">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（3）采购内容及要求</w:t>
      </w:r>
    </w:p>
    <w:p w14:paraId="3BBF2CA9">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（4）政府采购合同</w:t>
      </w:r>
    </w:p>
    <w:p w14:paraId="03768D1C">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（5）磋商报价文件格式</w:t>
      </w:r>
    </w:p>
    <w:p w14:paraId="0E9907FE">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（6）相关的补充、修改文件</w:t>
      </w:r>
    </w:p>
    <w:p w14:paraId="7F301787">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7.采购文件的澄清与修改</w:t>
      </w:r>
    </w:p>
    <w:p w14:paraId="78FDABA2">
      <w:pPr>
        <w:pStyle w:val="6"/>
        <w:snapToGrid w:val="0"/>
        <w:spacing w:line="360" w:lineRule="auto"/>
        <w:ind w:firstLineChars="175"/>
        <w:outlineLvl w:val="0"/>
        <w:rPr>
          <w:rFonts w:cs="宋体"/>
          <w:bCs/>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7.1</w:t>
      </w:r>
      <w:r>
        <w:rPr>
          <w:rFonts w:hint="eastAsia"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cs="宋体"/>
          <w:color w:val="000000" w:themeColor="text1"/>
          <w:sz w:val="24"/>
          <w:szCs w:val="24"/>
          <w:highlight w:val="none"/>
          <w14:textFill>
            <w14:solidFill>
              <w14:schemeClr w14:val="tx1"/>
            </w14:solidFill>
          </w14:textFill>
        </w:rPr>
        <w:t>采购代理代理机构</w:t>
      </w:r>
      <w:r>
        <w:rPr>
          <w:rFonts w:hint="eastAsia"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cs="宋体"/>
          <w:color w:val="000000" w:themeColor="text1"/>
          <w:sz w:val="24"/>
          <w:szCs w:val="24"/>
          <w:highlight w:val="none"/>
          <w14:textFill>
            <w14:solidFill>
              <w14:schemeClr w14:val="tx1"/>
            </w14:solidFill>
          </w14:textFill>
        </w:rPr>
        <w:t>在原信息发布媒体上发布更正公告，</w:t>
      </w:r>
      <w:r>
        <w:rPr>
          <w:rFonts w:hint="eastAsia"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cs="宋体"/>
          <w:color w:val="000000" w:themeColor="text1"/>
          <w:sz w:val="24"/>
          <w:szCs w:val="24"/>
          <w:highlight w:val="none"/>
          <w14:textFill>
            <w14:solidFill>
              <w14:schemeClr w14:val="tx1"/>
            </w14:solidFill>
          </w14:textFill>
        </w:rPr>
        <w:t>（如属网上采购项目</w:t>
      </w:r>
      <w:r>
        <w:rPr>
          <w:rFonts w:hint="eastAsia"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cs="宋体"/>
          <w:bCs/>
          <w:color w:val="000000" w:themeColor="text1"/>
          <w:sz w:val="24"/>
          <w:szCs w:val="24"/>
          <w:highlight w:val="none"/>
          <w14:textFill>
            <w14:solidFill>
              <w14:schemeClr w14:val="tx1"/>
            </w14:solidFill>
          </w14:textFill>
        </w:rPr>
        <w:t>本采购文件第7.2条规定的推迟响应截止时间情形不受本条约束。</w:t>
      </w:r>
    </w:p>
    <w:p w14:paraId="3C576AA5">
      <w:pPr>
        <w:pStyle w:val="6"/>
        <w:snapToGrid w:val="0"/>
        <w:spacing w:line="360" w:lineRule="auto"/>
        <w:ind w:firstLineChars="175"/>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14:paraId="26476FF5">
      <w:pPr>
        <w:pStyle w:val="6"/>
        <w:snapToGrid w:val="0"/>
        <w:spacing w:line="360" w:lineRule="auto"/>
        <w:ind w:firstLineChars="175"/>
        <w:outlineLvl w:val="0"/>
        <w:rPr>
          <w:rFonts w:cs="宋体"/>
          <w:color w:val="000000" w:themeColor="text1"/>
          <w:sz w:val="24"/>
          <w:szCs w:val="24"/>
          <w:highlight w:val="none"/>
          <w14:textFill>
            <w14:solidFill>
              <w14:schemeClr w14:val="tx1"/>
            </w14:solidFill>
          </w14:textFill>
        </w:rPr>
      </w:pPr>
    </w:p>
    <w:p w14:paraId="483D92FD">
      <w:pPr>
        <w:pStyle w:val="6"/>
        <w:snapToGrid w:val="0"/>
        <w:spacing w:line="360" w:lineRule="auto"/>
        <w:ind w:firstLine="562" w:firstLineChars="175"/>
        <w:jc w:val="center"/>
        <w:outlineLvl w:val="0"/>
        <w:rPr>
          <w:rFonts w:cs="宋体"/>
          <w:bCs/>
          <w:color w:val="000000" w:themeColor="text1"/>
          <w:sz w:val="24"/>
          <w:szCs w:val="24"/>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三、报价文件的编写</w:t>
      </w:r>
    </w:p>
    <w:p w14:paraId="31B7FA6F">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14:paraId="787DB55C">
      <w:pPr>
        <w:pStyle w:val="10"/>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1A337B19">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14:paraId="0CBEB569">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9.磋商报价文件语言及报价要求</w:t>
      </w:r>
    </w:p>
    <w:p w14:paraId="0589A826">
      <w:pPr>
        <w:pStyle w:val="10"/>
        <w:spacing w:line="360" w:lineRule="auto"/>
        <w:ind w:firstLine="480" w:firstLineChars="200"/>
        <w:jc w:val="left"/>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9.1磋商报价文件应用中文书写。报价文件中所附或所引用的原件不是中文时，应附中文译文。各种计量单位及符号应采用国际上统一使用的公制计量单位和符号。</w:t>
      </w:r>
    </w:p>
    <w:p w14:paraId="781B2040">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10.磋商报价文件的组成</w:t>
      </w:r>
    </w:p>
    <w:p w14:paraId="1B6A3280">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10.1磋商报价文件应包括下列部分：</w:t>
      </w:r>
    </w:p>
    <w:p w14:paraId="227A2B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14:paraId="7BF8901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14:paraId="3AC5093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(3)磋商分项报价表</w:t>
      </w:r>
    </w:p>
    <w:p w14:paraId="5C9AE9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14:paraId="4F5B15C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供货范围清单</w:t>
      </w:r>
    </w:p>
    <w:p w14:paraId="3AEB2A9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14:paraId="1D861B1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报价人资格证明文件</w:t>
      </w:r>
    </w:p>
    <w:p w14:paraId="26C1E29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代理服务费承诺书</w:t>
      </w:r>
    </w:p>
    <w:p w14:paraId="76B9A2B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磋商保证金</w:t>
      </w:r>
    </w:p>
    <w:p w14:paraId="43CEEE14">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（10）报价人应交的其他资料</w:t>
      </w:r>
    </w:p>
    <w:p w14:paraId="681F3848">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11.报价有效期</w:t>
      </w:r>
    </w:p>
    <w:p w14:paraId="0A5E940A">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11.1报价文件从</w:t>
      </w:r>
      <w:r>
        <w:rPr>
          <w:rFonts w:hint="eastAsia" w:hAnsi="宋体" w:cs="宋体"/>
          <w:bCs/>
          <w:color w:val="000000" w:themeColor="text1"/>
          <w:sz w:val="24"/>
          <w:szCs w:val="24"/>
          <w:highlight w:val="none"/>
          <w14:textFill>
            <w14:solidFill>
              <w14:schemeClr w14:val="tx1"/>
            </w14:solidFill>
          </w14:textFill>
        </w:rPr>
        <w:t>报价人须知前附表1</w:t>
      </w:r>
      <w:r>
        <w:rPr>
          <w:rFonts w:hint="eastAsia" w:hAnsi="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cs="宋体"/>
          <w:bCs/>
          <w:color w:val="000000" w:themeColor="text1"/>
          <w:sz w:val="24"/>
          <w:szCs w:val="24"/>
          <w:highlight w:val="none"/>
          <w14:textFill>
            <w14:solidFill>
              <w14:schemeClr w14:val="tx1"/>
            </w14:solidFill>
          </w14:textFill>
        </w:rPr>
        <w:t>报价人须知前附表</w:t>
      </w:r>
      <w:r>
        <w:rPr>
          <w:rFonts w:hint="eastAsia" w:hAnsi="宋体" w:cs="宋体"/>
          <w:color w:val="000000" w:themeColor="text1"/>
          <w:sz w:val="24"/>
          <w:szCs w:val="24"/>
          <w:highlight w:val="none"/>
          <w14:textFill>
            <w14:solidFill>
              <w14:schemeClr w14:val="tx1"/>
            </w14:solidFill>
          </w14:textFill>
        </w:rPr>
        <w:t>所规定的期限内保持有效。有效期不足将导致其报价文件被拒绝。</w:t>
      </w:r>
    </w:p>
    <w:p w14:paraId="1B3562DA">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741C317D">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12.磋商保证金</w:t>
      </w:r>
    </w:p>
    <w:p w14:paraId="219CE6B9">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12.1 磋商保证金为报价文件的组成部分之一。</w:t>
      </w:r>
    </w:p>
    <w:p w14:paraId="67C0C63E">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14:paraId="2B2C9092">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14:paraId="166C7A2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12.4磋商保证金交纳方式及其它：</w:t>
      </w:r>
    </w:p>
    <w:p w14:paraId="4C4F46D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16AA45E4">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②若项目存在分包的，则磋商保证金应按不同的合同包号分别提交。</w:t>
      </w:r>
    </w:p>
    <w:p w14:paraId="74BBCCE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报价产品为中小企业（含中型、小型、微型企业，下同）生产的其磋商保证金减半交纳。减半交纳磋商保证金的报价人未按照采购文件格式要求在报价文件中提供《中小企业声明函》的，其磋商响应作无效响应处理。</w:t>
      </w:r>
    </w:p>
    <w:p w14:paraId="0F659A3B">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p w14:paraId="45733F93">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w:t>
      </w:r>
    </w:p>
    <w:p w14:paraId="02393C2B">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12.7在成交供应商支付所有代理服务费并签订合同后5个工作日内，采购代理机构对成交供应商的磋商保证金予以原额无息退还。</w:t>
      </w:r>
    </w:p>
    <w:p w14:paraId="1440DE21">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12.8磋商保证金产生的银行利息统一上缴市财政。</w:t>
      </w:r>
    </w:p>
    <w:p w14:paraId="3EFAD80E">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14:paraId="06EF280F">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（1）报价人在提交最后报价后，撤回磋商响应；</w:t>
      </w:r>
    </w:p>
    <w:p w14:paraId="014EC28F">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14:paraId="47BF1F9D">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（3）成交供应商未按本须知规定缴纳代理服务费；</w:t>
      </w:r>
    </w:p>
    <w:p w14:paraId="2F7D6E2E">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14:paraId="6F294005">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（5）报价人在报价文件中提供虚假材料的；</w:t>
      </w:r>
    </w:p>
    <w:p w14:paraId="35F4F097">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（6）在禁止参加政府采购活动的处罚期内，仍参加政府采购活动的；</w:t>
      </w:r>
    </w:p>
    <w:p w14:paraId="1AB59CD3">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（7）以不正当手段诋毁、排挤其他报价人的；</w:t>
      </w:r>
    </w:p>
    <w:p w14:paraId="7C7BD25D">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（8）因本项目政府采购过程中的违法行为，受到行政处罚的；</w:t>
      </w:r>
    </w:p>
    <w:p w14:paraId="61823DF8">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（9）与采购人、其他报价人或者采购代理机构恶意串通的；</w:t>
      </w:r>
    </w:p>
    <w:p w14:paraId="2742A77E">
      <w:pPr>
        <w:pStyle w:val="10"/>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（10）法律、法规、规章及本采购文件中规定的其他没收磋商保证金的情形。</w:t>
      </w:r>
    </w:p>
    <w:p w14:paraId="452C62ED">
      <w:pPr>
        <w:pStyle w:val="10"/>
        <w:spacing w:line="360" w:lineRule="auto"/>
        <w:ind w:firstLine="840" w:firstLineChars="3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14:paraId="7C14AB3D">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13.磋商报价文件的格式</w:t>
      </w:r>
    </w:p>
    <w:p w14:paraId="27777DB6">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cs="宋体"/>
          <w:color w:val="000000" w:themeColor="text1"/>
          <w:sz w:val="24"/>
          <w:szCs w:val="24"/>
          <w:highlight w:val="none"/>
          <w:u w:val="single"/>
          <w14:textFill>
            <w14:solidFill>
              <w14:schemeClr w14:val="tx1"/>
            </w14:solidFill>
          </w14:textFill>
        </w:rPr>
        <w:t>四</w:t>
      </w:r>
      <w:r>
        <w:rPr>
          <w:rFonts w:hint="eastAsia" w:hAnsi="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14:paraId="32709A77">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14:paraId="052E4E3A">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13.3除非另有规定或许可，磋商响应使用货币为人民币。</w:t>
      </w:r>
    </w:p>
    <w:p w14:paraId="291840F7">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14:paraId="4BE4F6FB">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14:paraId="617298BB">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3D76FE98">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p w14:paraId="2FA9BB67">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13.8 所有资格证明文件复印件须加盖报价人公章。</w:t>
      </w:r>
    </w:p>
    <w:p w14:paraId="6518D14A">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p>
    <w:p w14:paraId="47D00DC0">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14:paraId="254343E3">
      <w:pPr>
        <w:pStyle w:val="59"/>
        <w:spacing w:line="360" w:lineRule="auto"/>
        <w:ind w:firstLine="643" w:firstLineChars="200"/>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四、报价文件的提交</w:t>
      </w:r>
    </w:p>
    <w:p w14:paraId="3BCBF85A">
      <w:pPr>
        <w:pStyle w:val="59"/>
        <w:spacing w:line="360" w:lineRule="auto"/>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14.报价文件的密封、标记和递交</w:t>
      </w:r>
    </w:p>
    <w:p w14:paraId="481973A6">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404FBE3D">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14.2每一信封密封处应注明“于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之前（指磋商邀请中规定的磋商日期及时间）不准启封”的字样，并加盖报价人公章或由磋商代表签字。     </w:t>
      </w:r>
    </w:p>
    <w:p w14:paraId="0B556690">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p>
    <w:p w14:paraId="18213EBB">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14:paraId="3CD16893">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14:paraId="447CFC15">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p>
    <w:p w14:paraId="203F093B">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p>
    <w:p w14:paraId="0C0EA36C">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14:paraId="0C2A8396">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14:paraId="3BDD5452">
      <w:pPr>
        <w:pStyle w:val="59"/>
        <w:spacing w:line="360" w:lineRule="auto"/>
        <w:ind w:firstLine="643" w:firstLineChars="200"/>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五、报价文件的评估和比较</w:t>
      </w:r>
    </w:p>
    <w:p w14:paraId="0228B435">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15.磋商时间</w:t>
      </w:r>
    </w:p>
    <w:p w14:paraId="277F0324">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14:paraId="5CCC595B">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14:paraId="6AAC3E59">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16.磋商小组</w:t>
      </w:r>
    </w:p>
    <w:p w14:paraId="7DC5AD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14:paraId="7CD1FC06">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14:paraId="3C111F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14:paraId="2D446A9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有关报价文件的审查、澄清、评估和比较以及推荐成交候选人的一切情况都不得透露给任一报价人或与上述磋商工作无关的人员。</w:t>
      </w:r>
    </w:p>
    <w:p w14:paraId="4B10D64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14:paraId="6D47237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14:paraId="6F1800B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14:paraId="7B05358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7B43AA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1AB75D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14:paraId="3D68C87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14:paraId="123B363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6CB7EB13">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4D01E7B0">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14:paraId="7B984671">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14:paraId="6A76357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14:paraId="7FF77BA9">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14:paraId="01C1487B">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14:paraId="39DCEF34">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14:paraId="2D0B952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14:paraId="29BC80D4">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(8)不符合采购文件中规定的其它实质性条款。</w:t>
      </w:r>
    </w:p>
    <w:p w14:paraId="539A538B">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14:paraId="4A974F22">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14:paraId="7ADEE368">
      <w:pPr>
        <w:pStyle w:val="6"/>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14:paraId="7612F5D6">
      <w:pPr>
        <w:pStyle w:val="6"/>
        <w:snapToGrid w:val="0"/>
        <w:spacing w:line="360" w:lineRule="auto"/>
        <w:ind w:firstLine="0"/>
        <w:outlineLvl w:val="0"/>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18.磋商相应文件的澄清</w:t>
      </w:r>
    </w:p>
    <w:p w14:paraId="34C61DC9">
      <w:pPr>
        <w:pStyle w:val="6"/>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14:paraId="167286CA">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19.比较与评价</w:t>
      </w:r>
    </w:p>
    <w:p w14:paraId="67470527">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14:paraId="0EBAE2CD">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17B1EDC7">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3128A07A">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14:paraId="54A4F42D">
      <w:pPr>
        <w:pStyle w:val="59"/>
        <w:spacing w:line="360" w:lineRule="auto"/>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六、成交与签订合同</w:t>
      </w:r>
    </w:p>
    <w:p w14:paraId="2308CF96">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20.成交准则</w:t>
      </w:r>
    </w:p>
    <w:p w14:paraId="03E28443">
      <w:pPr>
        <w:pStyle w:val="1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14:paraId="7902AE1E">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21.成交通知</w:t>
      </w:r>
    </w:p>
    <w:p w14:paraId="321976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183B34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21.2《成交通知书》发出同时应将未成交通知书发送给其他报价人。</w:t>
      </w:r>
    </w:p>
    <w:p w14:paraId="63B3DE7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14:paraId="0B097A9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14:paraId="09A89FA7">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22.签订合同</w:t>
      </w:r>
    </w:p>
    <w:p w14:paraId="207FC716">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694AE8D5">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3AAEBBA3">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14:paraId="6F62A1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14:paraId="57B6EEDB">
      <w:pPr>
        <w:pStyle w:val="10"/>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23.代理服务费</w:t>
      </w:r>
    </w:p>
    <w:p w14:paraId="44766919">
      <w:pPr>
        <w:pStyle w:val="1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成交供应商应按须知前附表一次性向采购代理机构交纳代理服务费。</w:t>
      </w:r>
    </w:p>
    <w:p w14:paraId="24CD583C">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CF583AE">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B228B91">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1148ED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350F817">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50DD5F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9AED75F">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059C79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A486EC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9C15837">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2D56FCCF">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第三章  磋商内容及要求</w:t>
      </w:r>
    </w:p>
    <w:p w14:paraId="4783B61E">
      <w:pPr>
        <w:pStyle w:val="6"/>
        <w:spacing w:line="360" w:lineRule="auto"/>
        <w:ind w:firstLine="470" w:firstLineChars="196"/>
        <w:rPr>
          <w:rFonts w:cs="宋体"/>
          <w:color w:val="000000" w:themeColor="text1"/>
          <w:sz w:val="24"/>
          <w:szCs w:val="24"/>
          <w:highlight w:val="none"/>
          <w14:textFill>
            <w14:solidFill>
              <w14:schemeClr w14:val="tx1"/>
            </w14:solidFill>
          </w14:textFill>
        </w:rPr>
      </w:pPr>
    </w:p>
    <w:p w14:paraId="75D02751">
      <w:pPr>
        <w:pStyle w:val="6"/>
        <w:spacing w:line="360" w:lineRule="auto"/>
        <w:ind w:firstLine="470" w:firstLineChars="196"/>
        <w:rPr>
          <w:rFonts w:cs="宋体"/>
          <w:b/>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w:t>
      </w:r>
      <w:r>
        <w:rPr>
          <w:rFonts w:hint="eastAsia" w:cs="宋体"/>
          <w:b/>
          <w:color w:val="000000" w:themeColor="text1"/>
          <w:sz w:val="24"/>
          <w:szCs w:val="24"/>
          <w:highlight w:val="none"/>
          <w14:textFill>
            <w14:solidFill>
              <w14:schemeClr w14:val="tx1"/>
            </w14:solidFill>
          </w14:textFill>
        </w:rPr>
        <w:t>、采购清单及技术要求</w:t>
      </w:r>
    </w:p>
    <w:tbl>
      <w:tblPr>
        <w:tblStyle w:val="23"/>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42"/>
        <w:gridCol w:w="616"/>
        <w:gridCol w:w="5605"/>
      </w:tblGrid>
      <w:tr w14:paraId="1483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42" w:type="pct"/>
            <w:shd w:val="clear" w:color="auto" w:fill="FEFEFE"/>
            <w:vAlign w:val="center"/>
          </w:tcPr>
          <w:p w14:paraId="7428C911">
            <w:pPr>
              <w:widowControl/>
              <w:spacing w:line="360" w:lineRule="auto"/>
              <w:jc w:val="center"/>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序号</w:t>
            </w:r>
          </w:p>
        </w:tc>
        <w:tc>
          <w:tcPr>
            <w:tcW w:w="973" w:type="pct"/>
            <w:shd w:val="clear" w:color="auto" w:fill="FEFEFE"/>
            <w:vAlign w:val="center"/>
          </w:tcPr>
          <w:p w14:paraId="2E7D7037">
            <w:pPr>
              <w:widowControl/>
              <w:spacing w:line="360" w:lineRule="auto"/>
              <w:jc w:val="center"/>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货物名称</w:t>
            </w:r>
          </w:p>
        </w:tc>
        <w:tc>
          <w:tcPr>
            <w:tcW w:w="365" w:type="pct"/>
            <w:shd w:val="clear" w:color="auto" w:fill="FEFEFE"/>
            <w:vAlign w:val="center"/>
          </w:tcPr>
          <w:p w14:paraId="248AA227">
            <w:pPr>
              <w:widowControl/>
              <w:spacing w:line="360" w:lineRule="auto"/>
              <w:jc w:val="center"/>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数量</w:t>
            </w:r>
          </w:p>
        </w:tc>
        <w:tc>
          <w:tcPr>
            <w:tcW w:w="3320" w:type="pct"/>
            <w:shd w:val="clear" w:color="auto" w:fill="FEFEFE"/>
            <w:vAlign w:val="center"/>
          </w:tcPr>
          <w:p w14:paraId="64F454AF">
            <w:pPr>
              <w:widowControl/>
              <w:spacing w:line="360" w:lineRule="auto"/>
              <w:jc w:val="center"/>
              <w:rPr>
                <w:rFonts w:cs="宋体" w:asciiTheme="minorEastAsia" w:hAnsiTheme="minorEastAsia" w:eastAsiaTheme="minorEastAsia"/>
                <w:b/>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货物内容要求</w:t>
            </w:r>
          </w:p>
        </w:tc>
      </w:tr>
      <w:tr w14:paraId="1288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13E72B07">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w:t>
            </w:r>
          </w:p>
        </w:tc>
        <w:tc>
          <w:tcPr>
            <w:tcW w:w="973" w:type="pct"/>
            <w:shd w:val="clear" w:color="auto" w:fill="FEFEFE"/>
            <w:vAlign w:val="center"/>
          </w:tcPr>
          <w:p w14:paraId="6247ECF1">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课堂教学行为智能分析系统软件</w:t>
            </w:r>
          </w:p>
        </w:tc>
        <w:tc>
          <w:tcPr>
            <w:tcW w:w="365" w:type="pct"/>
            <w:shd w:val="clear" w:color="auto" w:fill="FEFEFE"/>
            <w:vAlign w:val="center"/>
          </w:tcPr>
          <w:p w14:paraId="3F96ED99">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2DB9487D">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包含课堂资源语音识别、课堂讲授内容分析、S-T教学分析、教学流程分析、教学场景分析、教学轨迹分析、教学提问分析、学习情况分析等功能。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分析功能界面：整体界面清晰，显示课堂教学视频、课堂基本信息、ST曲线图、教学行为数据图、教学行为占比图、教师提问类型分布图、学生应答统计信息、教师理答统计信息和课堂关键字等展示模块。</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（一）语音自动识别文字功能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1.支持对上课音频转换成语音文字，自动判断说话者的角色并提供修正选项；</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2.支持文本搜索功能，快速定位到关键词所在位置，也可将内容以字幕的形式发布在平台上供学习者快速浏览和搜索；</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3.支持将生成的对话文本进行合并、删除操作；</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4.支持将小组合作、随堂练习、学生朗读活动产生的噪音手动修改为省略号；</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5.支持点击文本可以快速跳转到对应的视频进度。</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（二）关键词、高频词、惯用词及语速分析功能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1.课堂内容关键字识别，即知识图谱，可列出本节课堂所涉及到的知识点，帮助老师查看是否有遗漏讲解的情况；</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2.支持提取出课堂教学过程中的高频词、惯用词并判断频次，帮助老师改进自己的教学用语，使教学用语更稳定；</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3.支持教师讲课语速分析，帮助教师调整课堂语速，系统提供标准的语速范围，教师可掌握自己的语速快慢；</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（三）问题提取功能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分析教师提问，包括提问类型统计：基础级认知问题（包括记忆性、理解型、应用型）、高级认知问题（分析型、评价型、创新型）、无认知水平问题，以及分别提问的次数、所占比，帮助老师在提问的设置上做参考，同时分析该教师的提问是否有效、是否启发学生思考问题；</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2.可分离出音频中的全部问题列表及回答，判断出回答问题的学生姓名，帮助老师快速掌握学生回答问题的情况；</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3.支持查看教师提问时间轴，统计教师提问的频率，帮助老师把握课堂的教学节奏；</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4.统计学生应答情况，包括：无应答、个别应答、点名应答等，可查看详情；</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5.分析教师上课内容的可理解能力，按照由浅入深的逻辑组织所教内容，降低学生学习的难度，从而显示师生对话深度，包括一级深度、二级深度、三级深度，并统计对应频次和所占比例；</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6.统计教师理答情况，可查看详情，帮助老师优化理答策略，增强学生应答后的反应能力；</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7.生成教师回应方式分析图，包括表扬、追问、补充答案、让其他学生评价，并呈现次数和占比；</w:t>
            </w:r>
          </w:p>
          <w:p w14:paraId="730AC450">
            <w:pPr>
              <w:widowControl/>
              <w:numPr>
                <w:ilvl w:val="0"/>
                <w:numId w:val="1"/>
              </w:numPr>
              <w:spacing w:line="360" w:lineRule="auto"/>
              <w:jc w:val="left"/>
              <w:textAlignment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S-T教学分析功能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1.对教师行为（代表T）和学生行为（代表S）进行两个维度的行为分析，辅助教师有意识地改变与学生的互动模式；</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2.支持自动采样形成S-T数据记录表，并自动绘制S-T曲线图；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根据S-T曲线分析，自动生成课堂Rt-Ch图（对话型的显著特点是Ch值，也就是师生转换次数比较高，此种模式师生之间互动充分；讲授型的显著特点是Rt值，也就是教师行为比例比较高，此种模式以教师讲授为主）；</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4.通过专业标准自动判断课堂的教学模式：对话型、讲授型、练习型、混合型，帮助老师调整自己的教学设计；</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（五）教学流程分析功能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1.支持自动判断课堂教学环节，包括提出问题、要求做作业、听课文朗读、组织齐读、交流讨论等。</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2.显示以上教学流程详情，并呈现相应内容及视频时间段；</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3.标识对应教学环节的时间段，便于教师通过查看分布图梳理教学流程；</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4.点击任一教学环节时间段，可使课堂视频自动跳转至该时间点进行即时播放；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5.用不同颜色对教学环节和展现形式进行区分；</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（六）教学场景分析功能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1.支持把课堂教学过程分为教师讲授、教师巡视、互动交流、独立学习、小组合作、随堂作业等8类教学场景，分析每个场景在课堂中的所在时间段，帮助教师调整课堂节奏；</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2.支持把课堂教学行为进行时序序列切片，并对图表中的时间点进行点击实现快速定位，还原课堂原貌，方便教师高效做教学反思。</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3.支持分离出教师行为（讲授、互动、教学组织、参与学生活动）、学生行为（独立学习、互动、小组合作、随堂练习），显示各行为所占比和相应的时长；</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（七）教学轨迹分析功能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1.分析教师课堂教学轨迹分布情况，生成教学轨迹分布图和停留时长占比图，避免只在讲台上，或偏向于某个区域，应关注到全体学生；</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2.对各时间点教师的站位生成详细的统计表，点击实现快速跳转到对应的视频进度；</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3.生成教师站位分类的统计图，包括讲台上、学生区域左侧、学生区域右侧3种区域位置；</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（八）学习情况分析功能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1.支持分离出学生在这节课的主动学习行为，包括：讨论、实践、教给他人；和被动学习行为：听讲、阅读、试听、演示；</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2.支持呈现以上学习行为所占比的统计图，显示相应的时间和占比；</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3.在统计图中，点击相应的学习行为，统计图会随之变动，帮助老师清晰掌握各行为在课堂中的发生情况；</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4.将不同的学习行为做成了时序图，点击相应切片，可快速定位到该行为发生的时间，还原课堂原貌。</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（十）分析报告自动生成功能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1.支持生成符合教学评估需求的课堂教学评价报告，在相关数据下给出系统的总结与建议，帮助老师更好地分析和回顾课堂；</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2.可以通过设置对相应的数据进行勾选，自定义选择想要的数据内容；</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3.支持下载分析报告，老师可以对报告进行编辑，将分析报告的内容用于撰写自己的课例或论文；</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4.报告内容展示观看课堂视频回放的二维码、教师基本信息、课堂基本信息、课堂教师行为情况、学生行为情况、课堂语速、高频词等数据。</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（十一）分析界面分享功能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1.支持将AI分析结果以链接的形式做分享，生成分享链接；</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2.可以自定义设置对方查看该分享链接的失效日期；</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3.对方点开分享链接即可查看完整的AI分析界面并可在界面上进行操作；</w:t>
            </w:r>
          </w:p>
        </w:tc>
      </w:tr>
      <w:tr w14:paraId="6FD4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2" w:type="pct"/>
            <w:shd w:val="clear" w:color="auto" w:fill="FEFEFE"/>
            <w:noWrap/>
            <w:vAlign w:val="center"/>
          </w:tcPr>
          <w:p w14:paraId="1D80B35B">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w:t>
            </w:r>
          </w:p>
        </w:tc>
        <w:tc>
          <w:tcPr>
            <w:tcW w:w="973" w:type="pct"/>
            <w:shd w:val="clear" w:color="auto" w:fill="FEFEFE"/>
            <w:vAlign w:val="center"/>
          </w:tcPr>
          <w:p w14:paraId="39DEAEA6">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校级在线教研系统软件</w:t>
            </w:r>
          </w:p>
        </w:tc>
        <w:tc>
          <w:tcPr>
            <w:tcW w:w="365" w:type="pct"/>
            <w:shd w:val="clear" w:color="auto" w:fill="FEFEFE"/>
            <w:vAlign w:val="center"/>
          </w:tcPr>
          <w:p w14:paraId="57C0577F">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07A73525">
            <w:pPr>
              <w:widowControl/>
              <w:spacing w:line="360" w:lineRule="auto"/>
              <w:jc w:val="left"/>
              <w:textAlignment w:val="center"/>
              <w:rPr>
                <w:rStyle w:val="74"/>
                <w:rFonts w:hint="default"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（一）优课评比</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1.支持教师将视频分享到学科组内，供学科组内其他教师查看，也可查看组内其他教师分享的视频资源；支持进行点评打分等操作，并自动生成六维评分雷达图；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2.支持学科组长推选出学科组内的分享的优质视频展示在平台首页，显示视频名称、主讲教师、点播次数、上传时间信息；</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3.能够按照年级段、学科等信息，检索相关视频；</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4.能够下载教师上传的授课附件资料，如图片、PPT、word等；</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5.在观看优课的同时，可以进行评论和打分。</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（二）公开课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1.支持手机扫码发起课堂直播；</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2.显示即将开始、正在进行以及精彩展示，已经结束课堂可以点播回放，下载资源文件；</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3.可按照学科、年级信息筛选需要观看的公开课；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4.公开课由学科组长开设，选择教师后自动筛选教师所属的学科和班级，可根据开课时间或开课节次设置课程起始时间；</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5.公开课线上开展同时，可进行在线文字互动交流，对此课程进行点评；</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6.可对公开课加密，只有输入正确密码的教师可以观摩；</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7.界面可查询目前所有已开课的公开课课堂，课堂信息包括录播教室名称、开课课程内容、开课时间等；</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8.支持移动端扫码观看，支持移动端评价打分。</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（三）智能备课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1.实现学校教案在线管理功能；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2.支持自定义教案模板，定制教案内容，自定义模块名称等；</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3.支持在线教案编辑功能，可二次备课，在原有的备课内容进行二次编辑；</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4.支持教案编写时智能引导功能，让教师备课更专业；</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5.提供原始教案导入功能，自动分析教案内容，分析完成后自动写入对应内容区；</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6.教案智能审核，学科组长可查看本学科教师的所有教案，可进行各版块的单独点评，也可以进行总体评价；</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（四）智慧观评课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1.可通过评课码邀请别人观评课，支持扫码和超链两种形式用于手机扫码或PC端链接进行观评课；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2.支持pad、手机、PC端同时观评课，点评内容实时联动；</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3.支持远程观评课，听课老师无需在教室里也可以进行观评课；</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4.智能汇总，当教研活动或公开课结束后，可立即查看全部教师的汇总记录；</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5.可导出评论详情，包含教案和评论；</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6.分析教案与课堂实录的一致性，及各流程的时间匹配；</w:t>
            </w:r>
          </w:p>
        </w:tc>
      </w:tr>
      <w:tr w14:paraId="7DF1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2E2D9D11">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w:t>
            </w:r>
          </w:p>
        </w:tc>
        <w:tc>
          <w:tcPr>
            <w:tcW w:w="973" w:type="pct"/>
            <w:shd w:val="clear" w:color="auto" w:fill="FEFEFE"/>
            <w:vAlign w:val="center"/>
          </w:tcPr>
          <w:p w14:paraId="7ADEE4BE">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视频资源管理系统软件</w:t>
            </w:r>
          </w:p>
        </w:tc>
        <w:tc>
          <w:tcPr>
            <w:tcW w:w="365" w:type="pct"/>
            <w:shd w:val="clear" w:color="auto" w:fill="FEFEFE"/>
            <w:vAlign w:val="center"/>
          </w:tcPr>
          <w:p w14:paraId="6D732FB4">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361FFC98">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（一）系统总体功能要求</w:t>
            </w:r>
          </w:p>
          <w:p w14:paraId="65460D5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1.资源平台前端应用层具备：名师优课资源列表、公开课列表、个人空间等功能模块；</w:t>
            </w:r>
          </w:p>
          <w:p w14:paraId="770FEE29">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2.要求平台架构必须基于Linux操作系统的跨平台框架；</w:t>
            </w:r>
          </w:p>
          <w:p w14:paraId="2D619852">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3.提供三年资源存储云服务；</w:t>
            </w:r>
          </w:p>
          <w:p w14:paraId="12005846">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4.具备视频资源管理系统著作权证书；</w:t>
            </w:r>
          </w:p>
          <w:p w14:paraId="709CA0A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（二）首页展示</w:t>
            </w:r>
          </w:p>
          <w:p w14:paraId="47E9B406">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1.首页可实时显示本校优课资源列表，公开课活动列表，可点击最新或最热进行展示；</w:t>
            </w:r>
          </w:p>
          <w:p w14:paraId="41D17549">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2.动态界面，能够按照点击数量等信息实时更新首页界面，无需人工维护；</w:t>
            </w:r>
          </w:p>
          <w:p w14:paraId="48A65CE6">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3.视频封面风格统一，由系统自动生成，无需教师上传或截图生成；</w:t>
            </w:r>
          </w:p>
          <w:p w14:paraId="680FBA22">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4.可显示平台轮播图画面，可自定义上传轮播图；</w:t>
            </w:r>
          </w:p>
          <w:p w14:paraId="59EB735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5.检索功能，实现按照课程名称、公开课名称等信息，检索到相关视频资源；</w:t>
            </w:r>
          </w:p>
          <w:p w14:paraId="7BDF784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6.检索到的视频内容分公开课、优课资源分别展示不同栏目下，并标识出搜索到的数量在各栏目下，以利于用户直接定位；</w:t>
            </w:r>
          </w:p>
          <w:p w14:paraId="2BA62149">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7.首页左侧出现定位栏，点击可直接跳转到相应栏目下；支持回到顶部快速定位功能；</w:t>
            </w:r>
          </w:p>
          <w:p w14:paraId="75DE5940">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（三）视频管理</w:t>
            </w:r>
          </w:p>
          <w:p w14:paraId="5542A450">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1.为全校所有优质资源平台系统的媒资中心，能够按照年级段、学科等信息，检索相关视频；</w:t>
            </w:r>
          </w:p>
          <w:p w14:paraId="130E6BC8">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2.每个视频显示需包含视频名称、学科信息、学校名称、主讲老师、观看次数等信息；</w:t>
            </w:r>
          </w:p>
          <w:p w14:paraId="624FE74F">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3.能够将教师的授课资料与课程同步展示，如图片、PPT、word等；</w:t>
            </w:r>
          </w:p>
          <w:p w14:paraId="60153812">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4.支持交流讨论功能，显示评论者信息、评论时间和评论内容；可点击跳转定位到视频评论时间点；</w:t>
            </w:r>
          </w:p>
          <w:p w14:paraId="338D483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5.可以对视频进行整体打星，共5星，管理员可以在后台进行查看；</w:t>
            </w:r>
          </w:p>
          <w:p w14:paraId="3F6E6B43">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6.优课栏目分为学科优课和名师优课，可自由切换</w:t>
            </w:r>
          </w:p>
          <w:p w14:paraId="3B442133">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7.支持按最新或最热进行排序，可搜索指定时间段的优课视频内容；</w:t>
            </w:r>
          </w:p>
          <w:p w14:paraId="7C63A31F">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（四）课程编辑管理</w:t>
            </w:r>
          </w:p>
          <w:p w14:paraId="5DC8D67D">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1.教师可对视频进行增删查改的操作；</w:t>
            </w:r>
          </w:p>
          <w:p w14:paraId="767AEAA6">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2.教师所录制的视频可进行在线预览，并可在线制作编辑管理；</w:t>
            </w:r>
          </w:p>
          <w:p w14:paraId="54AC3119">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3.在不影响原视频的基础上，能够将视频进行名称修改、剪辑、合并等制作；</w:t>
            </w:r>
          </w:p>
          <w:p w14:paraId="1E696F54">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4.能够将一个视频按照知识点等信息进行切片分割，并对视频分割信息进行管理，实现对重要知识点的掌控；</w:t>
            </w:r>
          </w:p>
          <w:p w14:paraId="22070285">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5.具备添加课堂对话功能，支持连选删除、预览、下载字幕功能，支持对话搜索功能；</w:t>
            </w:r>
          </w:p>
          <w:p w14:paraId="213300E3">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6.编辑视频时还可上传教师上课课件等资料，方便学生查看；</w:t>
            </w:r>
          </w:p>
          <w:p w14:paraId="6611665F">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7.编辑完的视频可进行平台共享、定向推送以及互联网分享，如通过微信、微博、QQ等分享；</w:t>
            </w:r>
          </w:p>
          <w:p w14:paraId="527B8C07">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8.支持老师下载本人账号内的视频到本地; </w:t>
            </w:r>
          </w:p>
          <w:p w14:paraId="09E3F306">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（五）录播管理</w:t>
            </w:r>
          </w:p>
          <w:p w14:paraId="71E9C2C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1.平台支持用户远程在线预约录播教室，可实现点击节次表预约。在设定的时间内，录播主机将自动开始录制/停止录制，自动完成课程的录制，并按照学科进行自动归档；</w:t>
            </w:r>
          </w:p>
          <w:p w14:paraId="1808184D">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2.移动端录制管理功能，可通过手机对某个教室进行扫二维码录制；</w:t>
            </w:r>
          </w:p>
          <w:p w14:paraId="21DAAA1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3.支持微信APP扫码录制；</w:t>
            </w:r>
          </w:p>
          <w:p w14:paraId="6146BBC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4.扫码后支持免登功能，前提是需绑定平台帐户；</w:t>
            </w:r>
          </w:p>
          <w:p w14:paraId="055A4EA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（六）后台管理</w:t>
            </w:r>
          </w:p>
          <w:p w14:paraId="28A04393">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1.智能数据统计分析功能，可按照资源数量、评分统计、点播数量等信息进行分析；</w:t>
            </w:r>
          </w:p>
          <w:p w14:paraId="48621DB8">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2.具有权限管理功能，能够按照不同身份预设人员管理权限；</w:t>
            </w:r>
          </w:p>
          <w:p w14:paraId="1D70E0CE">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3.可按照管理员、教师、学生等不同角色，预设不同的功能；</w:t>
            </w:r>
          </w:p>
          <w:p w14:paraId="593EDAAA">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4.可对教师视频资源进行管理，可根据视频名称、教师姓名、时间区间等组合查询显示视频资源；</w:t>
            </w:r>
          </w:p>
          <w:p w14:paraId="033F1A2F">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5.可对多个录播教室进行在线巡查管理，在同一页面下，能至少实现4个教室的巡查管理功能，并可根据条件进行搜索；</w:t>
            </w:r>
          </w:p>
          <w:p w14:paraId="380EADAC">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6.可对平台显示进行修改，控制前台显示栏目及内容；</w:t>
            </w:r>
          </w:p>
          <w:p w14:paraId="6CFF71BA">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7.可自定义添加前台显示页面，可开启或者禁用栏目；</w:t>
            </w:r>
          </w:p>
          <w:p w14:paraId="57968FE9">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8.可以设置平台临时关闭、一键置灰等用于突发事件；</w:t>
            </w:r>
          </w:p>
          <w:p w14:paraId="0A14B91B">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（七）系统运维</w:t>
            </w:r>
          </w:p>
          <w:p w14:paraId="58DB86C8">
            <w:pPr>
              <w:spacing w:line="288"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1.整个应用系统所采用服务器操作系统为Linux，更加安全稳定；</w:t>
            </w:r>
          </w:p>
          <w:p w14:paraId="23154AE9">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2.流媒体服务器采用独立、可靠冗余、高性能的流媒体集群部署支持视频直播、点播功能，满足多种播放需求。支持协议为</w:t>
            </w:r>
            <w:r>
              <w:rPr>
                <w:rFonts w:hint="eastAsia" w:asciiTheme="minorEastAsia" w:hAnsiTheme="minorEastAsia" w:eastAsiaTheme="minorEastAsia"/>
                <w:color w:val="000000" w:themeColor="text1"/>
                <w:szCs w:val="21"/>
                <w:highlight w:val="none"/>
                <w14:textFill>
                  <w14:solidFill>
                    <w14:schemeClr w14:val="tx1"/>
                  </w14:solidFill>
                </w14:textFill>
              </w:rPr>
              <w:t>RTMP\HLS\m3u8支持多码率输出，支持动态扩容；</w:t>
            </w:r>
          </w:p>
        </w:tc>
      </w:tr>
      <w:tr w14:paraId="5A42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665C4591">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w:t>
            </w:r>
          </w:p>
        </w:tc>
        <w:tc>
          <w:tcPr>
            <w:tcW w:w="973" w:type="pct"/>
            <w:shd w:val="clear" w:color="auto" w:fill="FEFEFE"/>
            <w:vAlign w:val="center"/>
          </w:tcPr>
          <w:p w14:paraId="6145E0CC">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智慧教研终端（含智慧教研主机系统软件）</w:t>
            </w:r>
          </w:p>
        </w:tc>
        <w:tc>
          <w:tcPr>
            <w:tcW w:w="365" w:type="pct"/>
            <w:shd w:val="clear" w:color="auto" w:fill="FEFEFE"/>
            <w:vAlign w:val="center"/>
          </w:tcPr>
          <w:p w14:paraId="635399B6">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33AF1AE5">
            <w:pPr>
              <w:widowControl/>
              <w:spacing w:line="360" w:lineRule="auto"/>
              <w:jc w:val="left"/>
              <w:textAlignment w:val="center"/>
              <w:rPr>
                <w:rFonts w:cs="宋体" w:asciiTheme="minorEastAsia" w:hAnsiTheme="minorEastAsia" w:eastAsia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1.为保证系统的稳定、安全、可靠性，主机系统需采用Linux操作系统；支持7*24小时稳定工作；</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2.视频接口：HDMI IN≥1路；HDMI OUT≥1路，USB≥1路；</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3.支持UVC/UAC协议，用于模拟USBcamera，支持windows/mac系统免驱采集，支持720@30fps/1080@30fps输出自适应；</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4.音频接口：LINE IN≥2路，支持一根音频线即可实现供电和音频传输；LINE OUT≥1路；</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5.网络接口：网口≥1路；</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6.支持POE受电或供电；</w:t>
            </w:r>
          </w:p>
          <w:p w14:paraId="4B882078">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7.网络输出：支持≥4路RTSP输出；≥4路RTMP输出；码流：500KBps-10MB可调；支持H.264/H.265编码</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8.传输协议：ONVIF、RTSP、TCP、UDP、RTMP、UVC、UAC；</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9.存储方式：支持云存储和本地存储，支持TF卡；</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10.可搭配软件平台实现内外网直播、远程互动等功能应用；</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11.支持局域网一键搜索主机IP；</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12.支持教师授课电脑的硬件采集，无需安装任何插件；</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13.支持多维度智能识别教师操作电脑的动作，并支持灵敏度调节；</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14.支持手动/半自动/自动三种导播模式，自动导播模式可自动完成≥5景别（支持教师全景、教师特写、学生全景、学生特写与电脑屏幕）的全自动导播切换；</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15.为响应节能环保政策，主机功率≦5W，噪声≦25dB；</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16.支持反向供电技术，可直接给音频设备、控制设备供电；</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17.为减少设备对教室环境的影响，设备尺寸≤200*200*30(mm)，同时采用无风扇散热设计；</w:t>
            </w:r>
          </w:p>
        </w:tc>
      </w:tr>
      <w:tr w14:paraId="0E63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0D0C4848">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w:t>
            </w:r>
          </w:p>
        </w:tc>
        <w:tc>
          <w:tcPr>
            <w:tcW w:w="973" w:type="pct"/>
            <w:shd w:val="clear" w:color="auto" w:fill="FEFEFE"/>
            <w:vAlign w:val="center"/>
          </w:tcPr>
          <w:p w14:paraId="3E1A972F">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智能教师采集终端</w:t>
            </w:r>
          </w:p>
          <w:p w14:paraId="1EF16514">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（含终端软件）</w:t>
            </w:r>
          </w:p>
        </w:tc>
        <w:tc>
          <w:tcPr>
            <w:tcW w:w="365" w:type="pct"/>
            <w:shd w:val="clear" w:color="auto" w:fill="FEFEFE"/>
            <w:vAlign w:val="center"/>
          </w:tcPr>
          <w:p w14:paraId="641D1E11">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1台</w:t>
            </w:r>
          </w:p>
        </w:tc>
        <w:tc>
          <w:tcPr>
            <w:tcW w:w="3320" w:type="pct"/>
            <w:shd w:val="clear" w:color="auto" w:fill="FEFEFE"/>
            <w:vAlign w:val="center"/>
          </w:tcPr>
          <w:p w14:paraId="5FE1DCDB">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融合多种深度学习算法，集成教师跟踪、教师教学行为采集以及课堂环境检测等功能。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1.像素≥840万 1/2.5英寸4K CMOS传感器；</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2.水平视场角：水平43°，垂直24°；</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3.最高支持3840*2160P25网络H265/H264视频输出；</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4.内置先进的基于深度学习的人体检测及锁定跟踪智能图像算法，可轻松实现教师跟踪；</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5.一个终端即可同时实现教师全景景别和跟踪特写景别以及板书景别拍摄；</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6.智能终端内置板书动作检测功能，不需安装辅助传感器即可完成教师板书动作检测；</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7.内置温湿度、PM2.5传感器，可实时检测课堂教学环境并显示相关数据，为打造良好的课堂教学环境提供数据依据，PM2.5测量范围：0-999ug/m³;温度测量范围：-20℃~60℃;湿度测量范围：10%~95%；</w:t>
            </w:r>
          </w:p>
          <w:p w14:paraId="491F13E4">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8.内置电子时钟显示模块，可显示当前时间数值；</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9.支持POE供电，功率：≤5W；</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10.支持数字变焦功能；支持网络视频输出中英文菜单；支持正倒装；</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11.最低照度：10Lux;信噪比：&gt;50dB;快门速度：1/50秒到1/1000秒；</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12.网络协议：HTTP,TCP,UDP, RTSP,RTMP,ONVIF；</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13.为保证系统稳定性及兼容性，要求与智慧教研终端、移动教研终端为同一品牌；</w:t>
            </w:r>
          </w:p>
        </w:tc>
      </w:tr>
      <w:tr w14:paraId="1472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6CD2C63F">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w:t>
            </w:r>
          </w:p>
        </w:tc>
        <w:tc>
          <w:tcPr>
            <w:tcW w:w="973" w:type="pct"/>
            <w:shd w:val="clear" w:color="auto" w:fill="FEFEFE"/>
            <w:vAlign w:val="center"/>
          </w:tcPr>
          <w:p w14:paraId="6D51C322">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智能学生采集终端</w:t>
            </w:r>
          </w:p>
          <w:p w14:paraId="5E765FBD">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（含终端软件）</w:t>
            </w:r>
          </w:p>
        </w:tc>
        <w:tc>
          <w:tcPr>
            <w:tcW w:w="365" w:type="pct"/>
            <w:shd w:val="clear" w:color="auto" w:fill="FEFEFE"/>
            <w:vAlign w:val="center"/>
          </w:tcPr>
          <w:p w14:paraId="0F97866F">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1台</w:t>
            </w:r>
          </w:p>
        </w:tc>
        <w:tc>
          <w:tcPr>
            <w:tcW w:w="3320" w:type="pct"/>
            <w:shd w:val="clear" w:color="auto" w:fill="FEFEFE"/>
            <w:vAlign w:val="center"/>
          </w:tcPr>
          <w:p w14:paraId="09778553">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融合多种深度学习算法，集成学生定位、学生学习行为采集以及课堂环境检测等功能。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1.像素≥840万 1/2.5英寸4K CMOS传感器；</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2.水平视场角：水平85°，垂直53°；</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3.最高支持3840*2160P25网络H265/H264视频输出；</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4.具有实现起立景别切换、起立检测等各项功能；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5.内置先进的基于深度学习的人体、人脸检测及锁定跟踪智能图像算法，可轻松实现学生定位；</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6.一个终端即可同时实现学生全景景别和起立特写景别拍摄；</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7.内置电子时钟显示模块，可显示时间、温湿度和PM2.5数值；</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8.支持学生起立、坐下等行为实时检测，支持学生人数检查；</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9.支持教师在学生区域的教学轨迹实时采集；</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10.支持POE供电；</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11.支持数字变焦功能；支持网络视频输出中英文菜单；支持正倒装；</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12.最低照度：10Lux;信噪比：&gt;50dB;快门速度：1/50秒到1/1000秒；</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13.网络协议：HTTP,TCP,UDP, RTSP,RTMP,ONVIF；</w:t>
            </w:r>
          </w:p>
        </w:tc>
      </w:tr>
      <w:tr w14:paraId="4304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56A9D95B">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w:t>
            </w:r>
          </w:p>
        </w:tc>
        <w:tc>
          <w:tcPr>
            <w:tcW w:w="973" w:type="pct"/>
            <w:shd w:val="clear" w:color="auto" w:fill="FEFEFE"/>
            <w:vAlign w:val="center"/>
          </w:tcPr>
          <w:p w14:paraId="2598F958">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配套拾音器</w:t>
            </w:r>
            <w:r>
              <w:rPr>
                <w:rFonts w:cs="宋体" w:asciiTheme="minorEastAsia" w:hAnsiTheme="minorEastAsia" w:eastAsiaTheme="minorEastAsia"/>
                <w:color w:val="000000" w:themeColor="text1"/>
                <w:kern w:val="0"/>
                <w:szCs w:val="21"/>
                <w:highlight w:val="none"/>
                <w14:textFill>
                  <w14:solidFill>
                    <w14:schemeClr w14:val="tx1"/>
                  </w14:solidFill>
                </w14:textFill>
              </w:rPr>
              <w:t xml:space="preserve"> </w:t>
            </w:r>
          </w:p>
        </w:tc>
        <w:tc>
          <w:tcPr>
            <w:tcW w:w="365" w:type="pct"/>
            <w:shd w:val="clear" w:color="auto" w:fill="FEFEFE"/>
            <w:vAlign w:val="center"/>
          </w:tcPr>
          <w:p w14:paraId="63DE6C64">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07DADC83">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1.指向性：全指向；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2.拾音距离：最大拾音距离可达 5 米~8 米；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3.频率响应：100Hz-16KHz；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4.灵敏度 ：-37dBFS；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5.信噪比：65dB；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6.回声消除幅度：70dB；</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7.噪声抑制量：18dB；</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8.自动增益控制：±6dB；</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9.工作温度/贮藏温度：0-50℃/-20-60℃；</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10.工作湿度/贮藏湿度：5%～95％R.H. /0～95％R.H.。</w:t>
            </w:r>
          </w:p>
        </w:tc>
      </w:tr>
      <w:tr w14:paraId="6B5D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358F5AC1">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w:t>
            </w:r>
          </w:p>
        </w:tc>
        <w:tc>
          <w:tcPr>
            <w:tcW w:w="973" w:type="pct"/>
            <w:shd w:val="clear" w:color="auto" w:fill="FEFEFE"/>
            <w:vAlign w:val="center"/>
          </w:tcPr>
          <w:p w14:paraId="33B4D0BC">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配套无线话筒</w:t>
            </w:r>
          </w:p>
        </w:tc>
        <w:tc>
          <w:tcPr>
            <w:tcW w:w="365" w:type="pct"/>
            <w:shd w:val="clear" w:color="auto" w:fill="FEFEFE"/>
            <w:vAlign w:val="center"/>
          </w:tcPr>
          <w:p w14:paraId="43891CB0">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67EC1010">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1.AI智能语言功能，通过语言控制电源时序器等受控设备；</w:t>
            </w:r>
          </w:p>
          <w:p w14:paraId="02D0E910">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2.DPLL数字锁相环多信道频率合成技术，提供≥200个信道选择；</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3.先进的自动对频技术，自动追锁接收机频率；</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4.内置高低功率切换功能；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5.频率锁定功能；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6.灵敏度调节功能；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7.环形指示灯，高亮度液晶显示屏；</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8.内置陀螺仪开关，水平放置静音功能；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9.自动搜索无干扰频点功能；</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10.≥4种可调声音模式选择。</w:t>
            </w:r>
          </w:p>
        </w:tc>
      </w:tr>
      <w:tr w14:paraId="754E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503E7553">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9</w:t>
            </w:r>
          </w:p>
        </w:tc>
        <w:tc>
          <w:tcPr>
            <w:tcW w:w="973" w:type="pct"/>
            <w:shd w:val="clear" w:color="auto" w:fill="FEFEFE"/>
            <w:vAlign w:val="center"/>
          </w:tcPr>
          <w:p w14:paraId="45490BFD">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配套多媒体智能音箱</w:t>
            </w:r>
          </w:p>
        </w:tc>
        <w:tc>
          <w:tcPr>
            <w:tcW w:w="365" w:type="pct"/>
            <w:shd w:val="clear" w:color="auto" w:fill="FEFEFE"/>
            <w:vAlign w:val="center"/>
          </w:tcPr>
          <w:p w14:paraId="31E2AC0D">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1套</w:t>
            </w:r>
          </w:p>
        </w:tc>
        <w:tc>
          <w:tcPr>
            <w:tcW w:w="3320" w:type="pct"/>
            <w:shd w:val="clear" w:color="auto" w:fill="FEFEFE"/>
            <w:vAlign w:val="center"/>
          </w:tcPr>
          <w:p w14:paraId="362052F1">
            <w:pPr>
              <w:widowControl/>
              <w:numPr>
                <w:ilvl w:val="0"/>
                <w:numId w:val="2"/>
              </w:numPr>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内置网络硬件音频解码器，无线话筒、100V定压备份模块；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2.可接受主控室服务器、分控、网络话筒的控制，控制播放内容、音量大小等；</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3.内置同轴喇叭，提供高质量的音质；</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4.采用高速工业芯片；</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5.采用高保真的D类功放，功耗低，失真小；</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6.≥1路网口输入；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7.≥1路MIC话筒输入接口；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8.≥1路3.5辅助音频输入接口；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9.≥1路3.5辅助音频输出接口；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10.≥1路话筒音量调节旋钮；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11.≥1路辅助/无线话筒音量调节旋钮；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12.≥1路低音调节旋钮；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13.≥1路高音调节旋钮；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14.≥1路100V备份音源输入；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15.≥1路15W（8Ω）副箱输出；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16.具有两种对频接收头，并且有对频指示灯；</w:t>
            </w:r>
          </w:p>
          <w:p w14:paraId="0FAC37D5">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17.一键复位按键；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18.内置网络音频解码模块，可实现320kbps网络化传输16位CD音质的高品质MP3音频信号；</w:t>
            </w:r>
          </w:p>
          <w:p w14:paraId="2DD09C80">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19.</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与主流摄像头进行视频语音联动。</w:t>
            </w:r>
          </w:p>
        </w:tc>
      </w:tr>
      <w:tr w14:paraId="2F58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0A9CB328">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10</w:t>
            </w:r>
          </w:p>
        </w:tc>
        <w:tc>
          <w:tcPr>
            <w:tcW w:w="973" w:type="pct"/>
            <w:shd w:val="clear" w:color="auto" w:fill="FEFEFE"/>
            <w:vAlign w:val="center"/>
          </w:tcPr>
          <w:p w14:paraId="4898FAFE">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配套线材</w:t>
            </w:r>
          </w:p>
        </w:tc>
        <w:tc>
          <w:tcPr>
            <w:tcW w:w="365" w:type="pct"/>
            <w:shd w:val="clear" w:color="auto" w:fill="FEFEFE"/>
            <w:vAlign w:val="center"/>
          </w:tcPr>
          <w:p w14:paraId="70F40638">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1批</w:t>
            </w:r>
          </w:p>
        </w:tc>
        <w:tc>
          <w:tcPr>
            <w:tcW w:w="3320" w:type="pct"/>
            <w:shd w:val="clear" w:color="auto" w:fill="FEFEFE"/>
            <w:vAlign w:val="center"/>
          </w:tcPr>
          <w:p w14:paraId="549682E9">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教室部署所需的网线、音频线、电源线以及交换机等附件线材</w:t>
            </w:r>
          </w:p>
        </w:tc>
      </w:tr>
      <w:tr w14:paraId="7655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2" w:type="pct"/>
            <w:shd w:val="clear" w:color="auto" w:fill="FEFEFE"/>
            <w:noWrap/>
            <w:vAlign w:val="center"/>
          </w:tcPr>
          <w:p w14:paraId="11B56558">
            <w:pPr>
              <w:widowControl/>
              <w:spacing w:line="360" w:lineRule="auto"/>
              <w:jc w:val="center"/>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11</w:t>
            </w:r>
          </w:p>
        </w:tc>
        <w:tc>
          <w:tcPr>
            <w:tcW w:w="973" w:type="pct"/>
            <w:shd w:val="clear" w:color="auto" w:fill="FEFEFE"/>
            <w:vAlign w:val="center"/>
          </w:tcPr>
          <w:p w14:paraId="0BF82360">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安装调试费</w:t>
            </w:r>
          </w:p>
        </w:tc>
        <w:tc>
          <w:tcPr>
            <w:tcW w:w="365" w:type="pct"/>
            <w:shd w:val="clear" w:color="auto" w:fill="FEFEFE"/>
            <w:vAlign w:val="center"/>
          </w:tcPr>
          <w:p w14:paraId="6FD09E0E">
            <w:pPr>
              <w:widowControl/>
              <w:spacing w:line="360" w:lineRule="auto"/>
              <w:jc w:val="center"/>
              <w:textAlignment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1项</w:t>
            </w:r>
          </w:p>
        </w:tc>
        <w:tc>
          <w:tcPr>
            <w:tcW w:w="3320" w:type="pct"/>
            <w:shd w:val="clear" w:color="auto" w:fill="FEFEFE"/>
            <w:vAlign w:val="center"/>
          </w:tcPr>
          <w:p w14:paraId="1159135A">
            <w:pPr>
              <w:widowControl/>
              <w:spacing w:line="360" w:lineRule="auto"/>
              <w:jc w:val="left"/>
              <w:textAlignment w:val="cente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提供系统的搭建和配置、硬件设备的安装和调试。</w:t>
            </w:r>
          </w:p>
        </w:tc>
      </w:tr>
    </w:tbl>
    <w:p w14:paraId="6BFD7FE9">
      <w:pPr>
        <w:pStyle w:val="6"/>
        <w:spacing w:line="360" w:lineRule="auto"/>
        <w:ind w:firstLine="472" w:firstLineChars="196"/>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备注：</w:t>
      </w:r>
      <w:r>
        <w:rPr>
          <w:rFonts w:hint="eastAsia"/>
          <w:b/>
          <w:color w:val="000000" w:themeColor="text1"/>
          <w:sz w:val="24"/>
          <w:szCs w:val="24"/>
          <w:highlight w:val="none"/>
          <w14:textFill>
            <w14:solidFill>
              <w14:schemeClr w14:val="tx1"/>
            </w14:solidFill>
          </w14:textFill>
        </w:rPr>
        <w:t>同一品牌认定标准：如果有多家报价人所报的智慧教研终端（含智慧教研主机系统软件）为同品牌，无论其他产品所报的品牌是否一样，均只能视为一家，此外其他情形均不认定为同品牌。</w:t>
      </w:r>
    </w:p>
    <w:p w14:paraId="4690C458">
      <w:pPr>
        <w:pStyle w:val="6"/>
        <w:spacing w:line="360" w:lineRule="auto"/>
        <w:ind w:firstLine="472" w:firstLineChars="196"/>
        <w:rPr>
          <w:rFonts w:cs="宋体"/>
          <w:b/>
          <w:color w:val="000000" w:themeColor="text1"/>
          <w:sz w:val="24"/>
          <w:szCs w:val="24"/>
          <w:highlight w:val="none"/>
          <w14:textFill>
            <w14:solidFill>
              <w14:schemeClr w14:val="tx1"/>
            </w14:solidFill>
          </w14:textFill>
        </w:rPr>
      </w:pPr>
    </w:p>
    <w:p w14:paraId="79FFD252">
      <w:pPr>
        <w:pStyle w:val="6"/>
        <w:spacing w:line="360" w:lineRule="auto"/>
        <w:ind w:firstLine="472" w:firstLineChars="196"/>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二、商务要求</w:t>
      </w:r>
    </w:p>
    <w:p w14:paraId="300EC079">
      <w:pPr>
        <w:autoSpaceDE w:val="0"/>
        <w:autoSpaceDN w:val="0"/>
        <w:adjustRightIn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1、成交供应商须对采购单位进行系统设备培训，保证采购单位的现场设备管理维护人员了解并掌握系统设备的操作使用及日常维护。</w:t>
      </w:r>
    </w:p>
    <w:p w14:paraId="3DAA02EB">
      <w:pPr>
        <w:pStyle w:val="6"/>
        <w:spacing w:line="360" w:lineRule="auto"/>
        <w:ind w:firstLine="470" w:firstLineChars="196"/>
        <w:rPr>
          <w:rFonts w:cs="宋体"/>
          <w:b/>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2、成交供应商必须制定严格的施工进度保障计划和质量管理保障措施，安全文明施工。</w:t>
      </w:r>
    </w:p>
    <w:p w14:paraId="6916859D">
      <w:pPr>
        <w:pStyle w:val="6"/>
        <w:spacing w:line="360" w:lineRule="auto"/>
        <w:ind w:firstLine="472" w:firstLineChars="196"/>
        <w:rPr>
          <w:rFonts w:cs="宋体"/>
          <w:b/>
          <w:color w:val="000000" w:themeColor="text1"/>
          <w:sz w:val="24"/>
          <w:szCs w:val="24"/>
          <w:highlight w:val="none"/>
          <w14:textFill>
            <w14:solidFill>
              <w14:schemeClr w14:val="tx1"/>
            </w14:solidFill>
          </w14:textFill>
        </w:rPr>
      </w:pPr>
    </w:p>
    <w:p w14:paraId="764D28FC">
      <w:pPr>
        <w:pStyle w:val="3"/>
        <w:keepNext w:val="0"/>
        <w:keepLines w:val="0"/>
        <w:spacing w:beforeLines="50" w:afterLines="50" w:line="360" w:lineRule="auto"/>
        <w:ind w:firstLine="472" w:firstLineChars="196"/>
        <w:rPr>
          <w:rFonts w:ascii="宋体" w:hAnsi="宋体" w:eastAsia="宋体" w:cs="宋体"/>
          <w:bCs w:val="0"/>
          <w:color w:val="000000" w:themeColor="text1"/>
          <w:kern w:val="0"/>
          <w:sz w:val="24"/>
          <w:szCs w:val="24"/>
          <w:highlight w:val="none"/>
          <w14:textFill>
            <w14:solidFill>
              <w14:schemeClr w14:val="tx1"/>
            </w14:solidFill>
          </w14:textFill>
        </w:rPr>
      </w:pPr>
      <w:r>
        <w:rPr>
          <w:rFonts w:hint="eastAsia" w:ascii="宋体" w:hAnsi="宋体" w:eastAsia="宋体" w:cs="宋体"/>
          <w:bCs w:val="0"/>
          <w:color w:val="000000" w:themeColor="text1"/>
          <w:kern w:val="0"/>
          <w:sz w:val="24"/>
          <w:szCs w:val="24"/>
          <w:highlight w:val="none"/>
          <w14:textFill>
            <w14:solidFill>
              <w14:schemeClr w14:val="tx1"/>
            </w14:solidFill>
          </w14:textFill>
        </w:rPr>
        <w:t>三、报价要求</w:t>
      </w:r>
    </w:p>
    <w:p w14:paraId="085BBDBD">
      <w:pPr>
        <w:spacing w:line="360" w:lineRule="auto"/>
        <w:ind w:firstLine="356" w:firstLineChars="153"/>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采购项目的采购预算为人民币14.98万元，采购预算为总报价的最高限价，任何一次总报价超过采购预算的属无效报价。</w:t>
      </w:r>
    </w:p>
    <w:p w14:paraId="1E5E2F67">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总报价为货物送达采购人指定地点，经采购人验收合格并交货完毕所有可能发生的费用，包括设备费、运输、保险费、采购保管、安装、调试、集成、产品检验检测、验收、操作人员培训、税金、代理服务费以及售后服务等费用。</w:t>
      </w:r>
    </w:p>
    <w:p w14:paraId="54CFF7E7">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3、报价文件中标明的价格在合同执行过程中是固定不变的，不得以任何理由予以变更。以可变动价格提交的报价将被认为是非实质响应而被拒绝。</w:t>
      </w:r>
    </w:p>
    <w:p w14:paraId="0DE02E03">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4、报价人</w:t>
      </w:r>
      <w:r>
        <w:rPr>
          <w:rFonts w:hint="eastAsia" w:ascii="宋体" w:hAnsi="宋体" w:cs="宋体"/>
          <w:color w:val="000000" w:themeColor="text1"/>
          <w:spacing w:val="-4"/>
          <w:sz w:val="24"/>
          <w:szCs w:val="24"/>
          <w:highlight w:val="none"/>
          <w14:textFill>
            <w14:solidFill>
              <w14:schemeClr w14:val="tx1"/>
            </w14:solidFill>
          </w14:textFill>
        </w:rPr>
        <w:t>对每一种货物只能有一个报价，采购单位不接受有选择的报价</w:t>
      </w:r>
      <w:r>
        <w:rPr>
          <w:rFonts w:hint="eastAsia" w:ascii="宋体" w:hAnsi="宋体" w:cs="宋体"/>
          <w:color w:val="000000" w:themeColor="text1"/>
          <w:sz w:val="24"/>
          <w:szCs w:val="24"/>
          <w:highlight w:val="none"/>
          <w14:textFill>
            <w14:solidFill>
              <w14:schemeClr w14:val="tx1"/>
            </w14:solidFill>
          </w14:textFill>
        </w:rPr>
        <w:t>。</w:t>
      </w:r>
    </w:p>
    <w:p w14:paraId="1716287F">
      <w:pPr>
        <w:pStyle w:val="6"/>
        <w:spacing w:line="360" w:lineRule="auto"/>
        <w:ind w:firstLine="472" w:firstLineChars="196"/>
        <w:rPr>
          <w:rFonts w:cs="宋体"/>
          <w:b/>
          <w:color w:val="000000" w:themeColor="text1"/>
          <w:sz w:val="24"/>
          <w:szCs w:val="24"/>
          <w:highlight w:val="none"/>
          <w14:textFill>
            <w14:solidFill>
              <w14:schemeClr w14:val="tx1"/>
            </w14:solidFill>
          </w14:textFill>
        </w:rPr>
      </w:pPr>
    </w:p>
    <w:p w14:paraId="0C24F413">
      <w:pPr>
        <w:pStyle w:val="3"/>
        <w:keepNext w:val="0"/>
        <w:keepLines w:val="0"/>
        <w:spacing w:beforeLines="50" w:afterLines="5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四、交货期及交货地点</w:t>
      </w:r>
    </w:p>
    <w:p w14:paraId="49721498">
      <w:pPr>
        <w:pStyle w:val="12"/>
        <w:spacing w:after="0" w:line="360" w:lineRule="auto"/>
        <w:ind w:left="0" w:leftChars="0"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*1、交货期：合同签订之日起10个日历日内。</w:t>
      </w:r>
    </w:p>
    <w:p w14:paraId="00A42318">
      <w:pPr>
        <w:pStyle w:val="12"/>
        <w:spacing w:after="0"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2、交货地点：厦门市行政区域内采购人指定地点。</w:t>
      </w:r>
    </w:p>
    <w:p w14:paraId="557762A1">
      <w:pPr>
        <w:pStyle w:val="12"/>
        <w:spacing w:after="0"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p>
    <w:p w14:paraId="24B5E52A">
      <w:pPr>
        <w:pStyle w:val="3"/>
        <w:keepNext w:val="0"/>
        <w:keepLines w:val="0"/>
        <w:spacing w:beforeLines="50" w:afterLines="5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五、验收条件</w:t>
      </w:r>
    </w:p>
    <w:p w14:paraId="15582B9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1、成交供应商提供物货的制造标准、安装标准及技术规范等有关资料必须符合国家相应的有关标准、规范要求。</w:t>
      </w:r>
    </w:p>
    <w:p w14:paraId="6570CED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2、采购人根据采购文件、成交供应商的报价文件、合同、制造厂商的产品验收标准及中华人民共和国有关标准进行验收。</w:t>
      </w:r>
    </w:p>
    <w:p w14:paraId="66938E3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3、成交供应商应提供货物制造商的出厂检验报告、合格证书。</w:t>
      </w:r>
    </w:p>
    <w:p w14:paraId="2501EC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4、成交供应商</w:t>
      </w:r>
      <w:r>
        <w:rPr>
          <w:rFonts w:hint="eastAsia" w:ascii="宋体" w:hAnsi="宋体" w:cs="宋体"/>
          <w:color w:val="000000" w:themeColor="text1"/>
          <w:spacing w:val="-4"/>
          <w:sz w:val="24"/>
          <w:szCs w:val="24"/>
          <w:highlight w:val="none"/>
          <w14:textFill>
            <w14:solidFill>
              <w14:schemeClr w14:val="tx1"/>
            </w14:solidFill>
          </w14:textFill>
        </w:rPr>
        <w:t>根据合同要求进行系统安装、调试后，由采购人进行使用性能方面的验收。</w:t>
      </w:r>
    </w:p>
    <w:p w14:paraId="69B633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5、成交供应商应向采购人提供完整的物货技术资料，采购人有权委托国家认可的质量检测机构对物货性能、精度进行复核。</w:t>
      </w:r>
    </w:p>
    <w:p w14:paraId="4DBD0A2E">
      <w:pPr>
        <w:spacing w:line="360" w:lineRule="auto"/>
        <w:rPr>
          <w:rFonts w:ascii="宋体" w:hAnsi="宋体" w:cs="宋体"/>
          <w:color w:val="000000" w:themeColor="text1"/>
          <w:sz w:val="24"/>
          <w:szCs w:val="24"/>
          <w:highlight w:val="none"/>
          <w14:textFill>
            <w14:solidFill>
              <w14:schemeClr w14:val="tx1"/>
            </w14:solidFill>
          </w14:textFill>
        </w:rPr>
      </w:pPr>
    </w:p>
    <w:p w14:paraId="4AE237CA">
      <w:pPr>
        <w:pStyle w:val="3"/>
        <w:keepNext w:val="0"/>
        <w:keepLines w:val="0"/>
        <w:spacing w:beforeLines="50" w:afterLines="5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六、付款条件</w:t>
      </w:r>
    </w:p>
    <w:p w14:paraId="4F2D7D2C">
      <w:pPr>
        <w:spacing w:line="360" w:lineRule="auto"/>
        <w:ind w:right="-178" w:rightChars="-8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项目验收合格后并经第三方审核后7个工作日向成交供应商支付97%，质保期满后经采购人同意确认7个工作日向成交供应商支付3%。</w:t>
      </w:r>
    </w:p>
    <w:p w14:paraId="4A3C78A9">
      <w:pPr>
        <w:spacing w:line="360" w:lineRule="auto"/>
        <w:ind w:right="-178" w:rightChars="-85" w:firstLine="480" w:firstLineChars="200"/>
        <w:rPr>
          <w:rFonts w:ascii="宋体" w:hAnsi="宋体" w:cs="宋体"/>
          <w:color w:val="000000" w:themeColor="text1"/>
          <w:sz w:val="24"/>
          <w:szCs w:val="24"/>
          <w:highlight w:val="none"/>
          <w14:textFill>
            <w14:solidFill>
              <w14:schemeClr w14:val="tx1"/>
            </w14:solidFill>
          </w14:textFill>
        </w:rPr>
      </w:pPr>
    </w:p>
    <w:p w14:paraId="01F4D49E">
      <w:pPr>
        <w:pStyle w:val="3"/>
        <w:keepNext w:val="0"/>
        <w:keepLines w:val="0"/>
        <w:spacing w:beforeLines="50" w:afterLines="5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七、售后服务要求</w:t>
      </w:r>
    </w:p>
    <w:p w14:paraId="5B24D03E">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*1、本项目质保期为自项目验收之日起三年。保修期内(除天灾及人为损害外)部件、元件费用、出差费用均由成交供应商承担。</w:t>
      </w:r>
    </w:p>
    <w:p w14:paraId="30B09EBB">
      <w:pPr>
        <w:spacing w:line="480" w:lineRule="auto"/>
        <w:ind w:right="-52"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2、保证设备包装符合防潮、防雨、防锈、防腐及防震要求，标识清晰无误，使物品安全、及时运抵现场。</w:t>
      </w:r>
    </w:p>
    <w:p w14:paraId="0085D840">
      <w:pPr>
        <w:spacing w:line="480" w:lineRule="auto"/>
        <w:ind w:right="-5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成交供应商须提供一周7天24小时制为客户免费提供技术咨询服务。保证在接到用户故障电话后，2小时内派出合格的技术人员赶赴现场进行服务，并承担相应费用，若需将产品送回生产厂，承担所需的往返需用。</w:t>
      </w:r>
    </w:p>
    <w:p w14:paraId="7DB973B6">
      <w:pPr>
        <w:spacing w:line="480" w:lineRule="auto"/>
        <w:ind w:right="-5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4、成交供应商须进行定期巡检，每半年对运行的设备巡检一次。公司巡检工程技术人员为主，有设计人员参与。并听取用户维护人员反映的问题及建议，不断完善产品的软硬件功能和质量。</w:t>
      </w:r>
    </w:p>
    <w:p w14:paraId="31E9063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5、成交供应商须向采购单位以最优惠价提供备品备件。</w:t>
      </w:r>
    </w:p>
    <w:p w14:paraId="35A830A5">
      <w:pPr>
        <w:spacing w:line="360" w:lineRule="auto"/>
        <w:rPr>
          <w:rFonts w:ascii="宋体" w:hAnsi="宋体" w:cs="宋体"/>
          <w:color w:val="000000" w:themeColor="text1"/>
          <w:sz w:val="24"/>
          <w:szCs w:val="24"/>
          <w:highlight w:val="none"/>
          <w14:textFill>
            <w14:solidFill>
              <w14:schemeClr w14:val="tx1"/>
            </w14:solidFill>
          </w14:textFill>
        </w:rPr>
      </w:pPr>
    </w:p>
    <w:p w14:paraId="694BE9EC">
      <w:pPr>
        <w:pStyle w:val="3"/>
        <w:keepNext w:val="0"/>
        <w:keepLines w:val="0"/>
        <w:spacing w:beforeLines="50" w:afterLines="5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八、资格证明文件</w:t>
      </w:r>
    </w:p>
    <w:p w14:paraId="49B1B30F">
      <w:pPr>
        <w:snapToGrid w:val="0"/>
        <w:spacing w:line="360" w:lineRule="auto"/>
        <w:ind w:firstLine="472" w:firstLineChars="19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*1、报价人应提供工商营业执照（副本）（加盖公章）的复印件，提供税务登记证及组织机构代码证复印件。报价人已提供加载有统一社会信用代码营业执照的，视为已提供税务登记证和组织机构代码证。</w:t>
      </w:r>
    </w:p>
    <w:p w14:paraId="34A74D03">
      <w:pPr>
        <w:pStyle w:val="10"/>
        <w:spacing w:line="360" w:lineRule="auto"/>
        <w:ind w:firstLine="482" w:firstLineChars="200"/>
        <w:rPr>
          <w:rFonts w:hAnsi="宋体" w:cs="宋体"/>
          <w:b/>
          <w:color w:val="000000" w:themeColor="text1"/>
          <w:kern w:val="2"/>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*2、报价人全权代表若不是单位负责人，应提供单位授权书原件，并提供被授权代表身份证复印件。</w:t>
      </w:r>
    </w:p>
    <w:p w14:paraId="795E0F29">
      <w:pPr>
        <w:tabs>
          <w:tab w:val="left" w:pos="5130"/>
        </w:tabs>
        <w:spacing w:line="360" w:lineRule="auto"/>
        <w:rPr>
          <w:rFonts w:ascii="宋体" w:hAnsi="宋体" w:cs="宋体"/>
          <w:b/>
          <w:color w:val="000000" w:themeColor="text1"/>
          <w:sz w:val="24"/>
          <w:szCs w:val="24"/>
          <w:highlight w:val="none"/>
          <w14:textFill>
            <w14:solidFill>
              <w14:schemeClr w14:val="tx1"/>
            </w14:solidFill>
          </w14:textFill>
        </w:rPr>
      </w:pPr>
    </w:p>
    <w:p w14:paraId="1E8A7912">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14:paraId="178EA5B8">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14:paraId="349A6C2B">
      <w:pPr>
        <w:spacing w:line="360" w:lineRule="auto"/>
        <w:rPr>
          <w:rFonts w:ascii="宋体" w:hAnsi="宋体" w:cs="宋体"/>
          <w:color w:val="000000" w:themeColor="text1"/>
          <w:sz w:val="24"/>
          <w:szCs w:val="24"/>
          <w:highlight w:val="none"/>
          <w14:textFill>
            <w14:solidFill>
              <w14:schemeClr w14:val="tx1"/>
            </w14:solidFill>
          </w14:textFill>
        </w:rPr>
      </w:pPr>
    </w:p>
    <w:p w14:paraId="5EB6DBCE">
      <w:pPr>
        <w:numPr>
          <w:ilvl w:val="255"/>
          <w:numId w:val="0"/>
        </w:numPr>
        <w:spacing w:line="360" w:lineRule="auto"/>
        <w:ind w:firstLine="964" w:firstLineChars="300"/>
        <w:rPr>
          <w:rFonts w:ascii="宋体" w:hAnsi="宋体" w:cs="宋体"/>
          <w:b/>
          <w:color w:val="000000" w:themeColor="text1"/>
          <w:sz w:val="32"/>
          <w:szCs w:val="32"/>
          <w:highlight w:val="none"/>
          <w14:textFill>
            <w14:solidFill>
              <w14:schemeClr w14:val="tx1"/>
            </w14:solidFill>
          </w14:textFill>
        </w:rPr>
      </w:pPr>
    </w:p>
    <w:p w14:paraId="187C66D2">
      <w:pPr>
        <w:numPr>
          <w:ilvl w:val="255"/>
          <w:numId w:val="0"/>
        </w:numPr>
        <w:spacing w:line="360" w:lineRule="auto"/>
        <w:ind w:firstLine="964" w:firstLineChars="30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第四章    政府采购货物买卖合同（试行）</w:t>
      </w:r>
    </w:p>
    <w:p w14:paraId="06E5B992">
      <w:pPr>
        <w:numPr>
          <w:ilvl w:val="255"/>
          <w:numId w:val="0"/>
        </w:numPr>
        <w:spacing w:line="360" w:lineRule="auto"/>
        <w:rPr>
          <w:rFonts w:ascii="宋体" w:hAnsi="宋体" w:cs="宋体"/>
          <w:b/>
          <w:color w:val="000000" w:themeColor="text1"/>
          <w:sz w:val="32"/>
          <w:szCs w:val="32"/>
          <w:highlight w:val="none"/>
          <w14:textFill>
            <w14:solidFill>
              <w14:schemeClr w14:val="tx1"/>
            </w14:solidFill>
          </w14:textFill>
        </w:rPr>
      </w:pPr>
    </w:p>
    <w:p w14:paraId="72D4A073">
      <w:pPr>
        <w:pStyle w:val="8"/>
        <w:spacing w:after="0" w:line="360" w:lineRule="auto"/>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14:paraId="48258290">
      <w:pPr>
        <w:pStyle w:val="8"/>
        <w:spacing w:after="0" w:line="360" w:lineRule="auto"/>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（试行）</w:t>
      </w:r>
    </w:p>
    <w:p w14:paraId="5C0B0344">
      <w:pPr>
        <w:spacing w:line="360" w:lineRule="auto"/>
        <w:rPr>
          <w:rFonts w:ascii="宋体" w:hAnsi="宋体" w:cs="宋体"/>
          <w:b/>
          <w:bCs/>
          <w:color w:val="000000" w:themeColor="text1"/>
          <w:spacing w:val="-20"/>
          <w:kern w:val="44"/>
          <w:sz w:val="40"/>
          <w:szCs w:val="40"/>
          <w:highlight w:val="none"/>
          <w14:textFill>
            <w14:solidFill>
              <w14:schemeClr w14:val="tx1"/>
            </w14:solidFill>
          </w14:textFill>
        </w:rPr>
      </w:pPr>
    </w:p>
    <w:p w14:paraId="2AE90407">
      <w:pPr>
        <w:spacing w:line="360" w:lineRule="auto"/>
        <w:rPr>
          <w:rFonts w:ascii="宋体" w:hAnsi="宋体" w:cs="宋体"/>
          <w:b/>
          <w:bCs/>
          <w:color w:val="000000" w:themeColor="text1"/>
          <w:spacing w:val="-20"/>
          <w:kern w:val="44"/>
          <w:sz w:val="40"/>
          <w:szCs w:val="40"/>
          <w:highlight w:val="none"/>
          <w14:textFill>
            <w14:solidFill>
              <w14:schemeClr w14:val="tx1"/>
            </w14:solidFill>
          </w14:textFill>
        </w:rPr>
      </w:pPr>
    </w:p>
    <w:p w14:paraId="6B586471">
      <w:pPr>
        <w:spacing w:line="360" w:lineRule="auto"/>
        <w:rPr>
          <w:rFonts w:ascii="宋体" w:hAnsi="宋体" w:cs="宋体"/>
          <w:b/>
          <w:bCs/>
          <w:color w:val="000000" w:themeColor="text1"/>
          <w:spacing w:val="-20"/>
          <w:kern w:val="44"/>
          <w:sz w:val="40"/>
          <w:szCs w:val="40"/>
          <w:highlight w:val="none"/>
          <w14:textFill>
            <w14:solidFill>
              <w14:schemeClr w14:val="tx1"/>
            </w14:solidFill>
          </w14:textFill>
        </w:rPr>
      </w:pPr>
    </w:p>
    <w:p w14:paraId="4C5ECBB7">
      <w:pPr>
        <w:spacing w:line="360" w:lineRule="auto"/>
        <w:ind w:left="420" w:left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rFonts w:hint="eastAsia"/>
          <w:color w:val="000000" w:themeColor="text1"/>
          <w:sz w:val="32"/>
          <w:szCs w:val="32"/>
          <w:highlight w:val="none"/>
          <w:u w:val="single"/>
          <w14:textFill>
            <w14:solidFill>
              <w14:schemeClr w14:val="tx1"/>
            </w14:solidFill>
          </w14:textFill>
        </w:rPr>
        <w:t xml:space="preserve">                             </w:t>
      </w:r>
    </w:p>
    <w:p w14:paraId="2E4360B0">
      <w:pPr>
        <w:spacing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rFonts w:hint="eastAsia"/>
          <w:color w:val="000000" w:themeColor="text1"/>
          <w:sz w:val="32"/>
          <w:szCs w:val="32"/>
          <w:highlight w:val="none"/>
          <w:u w:val="single"/>
          <w14:textFill>
            <w14:solidFill>
              <w14:schemeClr w14:val="tx1"/>
            </w14:solidFill>
          </w14:textFill>
        </w:rPr>
        <w:t xml:space="preserve">                             </w:t>
      </w:r>
    </w:p>
    <w:p w14:paraId="782B60AF">
      <w:pPr>
        <w:spacing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    方：</w:t>
      </w:r>
      <w:r>
        <w:rPr>
          <w:rFonts w:hint="eastAsia"/>
          <w:color w:val="000000" w:themeColor="text1"/>
          <w:sz w:val="32"/>
          <w:szCs w:val="32"/>
          <w:highlight w:val="none"/>
          <w:u w:val="single"/>
          <w14:textFill>
            <w14:solidFill>
              <w14:schemeClr w14:val="tx1"/>
            </w14:solidFill>
          </w14:textFill>
        </w:rPr>
        <w:t xml:space="preserve">                             </w:t>
      </w:r>
    </w:p>
    <w:p w14:paraId="2E692680">
      <w:pPr>
        <w:spacing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    方：</w:t>
      </w:r>
      <w:r>
        <w:rPr>
          <w:rFonts w:hint="eastAsia"/>
          <w:color w:val="000000" w:themeColor="text1"/>
          <w:sz w:val="32"/>
          <w:szCs w:val="32"/>
          <w:highlight w:val="none"/>
          <w:u w:val="single"/>
          <w14:textFill>
            <w14:solidFill>
              <w14:schemeClr w14:val="tx1"/>
            </w14:solidFill>
          </w14:textFill>
        </w:rPr>
        <w:t xml:space="preserve">                             </w:t>
      </w:r>
    </w:p>
    <w:p w14:paraId="079F2EAA">
      <w:pPr>
        <w:spacing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rFonts w:hint="eastAsia"/>
          <w:color w:val="000000" w:themeColor="text1"/>
          <w:sz w:val="32"/>
          <w:szCs w:val="32"/>
          <w:highlight w:val="none"/>
          <w:u w:val="single"/>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14:textFill>
            <w14:solidFill>
              <w14:schemeClr w14:val="tx1"/>
            </w14:solidFill>
          </w14:textFill>
        </w:rPr>
        <w:t xml:space="preserve">            </w:t>
      </w:r>
    </w:p>
    <w:p w14:paraId="66894537">
      <w:pPr>
        <w:spacing w:line="360" w:lineRule="auto"/>
        <w:rPr>
          <w:color w:val="000000" w:themeColor="text1"/>
          <w:highlight w:val="none"/>
          <w14:textFill>
            <w14:solidFill>
              <w14:schemeClr w14:val="tx1"/>
            </w14:solidFill>
          </w14:textFill>
        </w:rPr>
      </w:pPr>
    </w:p>
    <w:p w14:paraId="3CD73C97">
      <w:pPr>
        <w:spacing w:line="360" w:lineRule="auto"/>
        <w:rPr>
          <w:rFonts w:eastAsia="黑体"/>
          <w:color w:val="000000" w:themeColor="text1"/>
          <w:sz w:val="44"/>
          <w:szCs w:val="44"/>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p>
    <w:p w14:paraId="4FFFB3A8">
      <w:pPr>
        <w:spacing w:line="360" w:lineRule="auto"/>
        <w:rPr>
          <w:rFonts w:eastAsia="黑体"/>
          <w:color w:val="000000" w:themeColor="text1"/>
          <w:sz w:val="44"/>
          <w:szCs w:val="44"/>
          <w:highlight w:val="none"/>
          <w14:textFill>
            <w14:solidFill>
              <w14:schemeClr w14:val="tx1"/>
            </w14:solidFill>
          </w14:textFill>
        </w:rPr>
      </w:pPr>
    </w:p>
    <w:p w14:paraId="4D0821A1">
      <w:pPr>
        <w:spacing w:line="360" w:lineRule="auto"/>
        <w:rPr>
          <w:rFonts w:eastAsia="黑体"/>
          <w:color w:val="000000" w:themeColor="text1"/>
          <w:sz w:val="44"/>
          <w:szCs w:val="44"/>
          <w:highlight w:val="none"/>
          <w14:textFill>
            <w14:solidFill>
              <w14:schemeClr w14:val="tx1"/>
            </w14:solidFill>
          </w14:textFill>
        </w:rPr>
      </w:pPr>
    </w:p>
    <w:p w14:paraId="6CE1A4DA">
      <w:pPr>
        <w:spacing w:line="360" w:lineRule="auto"/>
        <w:jc w:val="center"/>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使 用 说 明</w:t>
      </w:r>
    </w:p>
    <w:p w14:paraId="3563BA42">
      <w:pPr>
        <w:spacing w:line="36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3660DAE8">
      <w:pPr>
        <w:spacing w:line="36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1.本合同标准文本适用于购买现成货物的采购项目，不包括需要供应商定制开发、创新研发的货物采购项目。</w:t>
      </w:r>
    </w:p>
    <w:p w14:paraId="5DE9F796">
      <w:pPr>
        <w:spacing w:line="360" w:lineRule="auto"/>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2.本合同标准文本为政府采购货物买卖合同编制提供参考，可以结合采购项目具体情况，对文本作必要的调整修订后使用。</w:t>
      </w:r>
    </w:p>
    <w:p w14:paraId="7AB8DAEA">
      <w:pPr>
        <w:spacing w:line="36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14:paraId="58FB91F0">
      <w:pPr>
        <w:spacing w:line="360" w:lineRule="auto"/>
        <w:ind w:firstLine="880" w:firstLineChars="200"/>
        <w:rPr>
          <w:rFonts w:eastAsia="黑体"/>
          <w:color w:val="000000" w:themeColor="text1"/>
          <w:sz w:val="44"/>
          <w:szCs w:val="44"/>
          <w:highlight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6E1383D6">
      <w:pPr>
        <w:pStyle w:val="3"/>
        <w:adjustRightInd w:val="0"/>
        <w:snapToGrid w:val="0"/>
        <w:spacing w:after="0" w:line="360" w:lineRule="auto"/>
        <w:jc w:val="center"/>
        <w:rPr>
          <w:rFonts w:ascii="黑体" w:hAnsi="黑体"/>
          <w:color w:val="000000" w:themeColor="text1"/>
          <w:sz w:val="28"/>
          <w:szCs w:val="28"/>
          <w:highlight w:val="none"/>
          <w14:textFill>
            <w14:solidFill>
              <w14:schemeClr w14:val="tx1"/>
            </w14:solidFill>
          </w14:textFill>
        </w:rPr>
      </w:pPr>
      <w:bookmarkStart w:id="0" w:name="_Toc22209"/>
    </w:p>
    <w:p w14:paraId="351DF5AD">
      <w:pPr>
        <w:pStyle w:val="3"/>
        <w:adjustRightInd w:val="0"/>
        <w:snapToGrid w:val="0"/>
        <w:spacing w:after="0" w:line="360" w:lineRule="auto"/>
        <w:jc w:val="center"/>
        <w:rPr>
          <w:rFonts w:ascii="黑体" w:hAnsi="华文中宋"/>
          <w:b w:val="0"/>
          <w:bCs w:val="0"/>
          <w:color w:val="000000" w:themeColor="text1"/>
          <w:sz w:val="28"/>
          <w:szCs w:val="28"/>
          <w:highlight w:val="none"/>
          <w14:textFill>
            <w14:solidFill>
              <w14:schemeClr w14:val="tx1"/>
            </w14:solidFill>
          </w14:textFill>
        </w:rPr>
      </w:pPr>
      <w:r>
        <w:rPr>
          <w:rFonts w:hint="eastAsia" w:ascii="黑体" w:hAnsi="黑体"/>
          <w:b w:val="0"/>
          <w:bCs w:val="0"/>
          <w:color w:val="000000" w:themeColor="text1"/>
          <w:sz w:val="28"/>
          <w:szCs w:val="28"/>
          <w:highlight w:val="none"/>
          <w14:textFill>
            <w14:solidFill>
              <w14:schemeClr w14:val="tx1"/>
            </w14:solidFill>
          </w14:textFill>
        </w:rPr>
        <w:t xml:space="preserve">第一节 </w:t>
      </w:r>
      <w:r>
        <w:rPr>
          <w:rFonts w:hint="eastAsia" w:ascii="黑体" w:hAnsi="华文中宋"/>
          <w:b w:val="0"/>
          <w:bCs w:val="0"/>
          <w:color w:val="000000" w:themeColor="text1"/>
          <w:sz w:val="28"/>
          <w:szCs w:val="28"/>
          <w:highlight w:val="none"/>
          <w14:textFill>
            <w14:solidFill>
              <w14:schemeClr w14:val="tx1"/>
            </w14:solidFill>
          </w14:textFill>
        </w:rPr>
        <w:t>政府采购合同协议书</w:t>
      </w:r>
      <w:bookmarkEnd w:id="0"/>
    </w:p>
    <w:p w14:paraId="2616A759">
      <w:pPr>
        <w:pStyle w:val="3"/>
        <w:adjustRightInd w:val="0"/>
        <w:snapToGrid w:val="0"/>
        <w:spacing w:after="0" w:line="360" w:lineRule="auto"/>
        <w:jc w:val="center"/>
        <w:rPr>
          <w:rFonts w:ascii="黑体" w:hAnsi="华文中宋"/>
          <w:b w:val="0"/>
          <w:bCs w:val="0"/>
          <w:color w:val="000000" w:themeColor="text1"/>
          <w:sz w:val="28"/>
          <w:szCs w:val="28"/>
          <w:highlight w:val="none"/>
          <w14:textFill>
            <w14:solidFill>
              <w14:schemeClr w14:val="tx1"/>
            </w14:solidFill>
          </w14:textFill>
        </w:rPr>
      </w:pPr>
    </w:p>
    <w:p w14:paraId="66A13029">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（采购人、受采购人委托签订合同的单位或采购</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文件约定的合同甲方）</w:t>
      </w:r>
    </w:p>
    <w:p w14:paraId="6DEB78FC">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乙方1（全称）：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w:t>
      </w:r>
    </w:p>
    <w:p w14:paraId="34DA2619">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乙方2（全称）：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14:paraId="3DDB30AC">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14:paraId="415FB5A7">
      <w:pPr>
        <w:spacing w:line="360" w:lineRule="auto"/>
        <w:rPr>
          <w:color w:val="000000" w:themeColor="text1"/>
          <w:highlight w:val="none"/>
          <w14:textFill>
            <w14:solidFill>
              <w14:schemeClr w14:val="tx1"/>
            </w14:solidFill>
          </w14:textFill>
        </w:rPr>
      </w:pPr>
    </w:p>
    <w:p w14:paraId="484F2021">
      <w:pPr>
        <w:pStyle w:val="9"/>
        <w:adjustRightInd w:val="0"/>
        <w:snapToGrid w:val="0"/>
        <w:spacing w:after="0"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D4725B6">
      <w:pPr>
        <w:numPr>
          <w:ilvl w:val="0"/>
          <w:numId w:val="3"/>
        </w:num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项目信息</w:t>
      </w:r>
    </w:p>
    <w:p w14:paraId="04E051C5">
      <w:pPr>
        <w:pStyle w:val="9"/>
        <w:numPr>
          <w:ilvl w:val="0"/>
          <w:numId w:val="4"/>
        </w:numPr>
        <w:adjustRightInd w:val="0"/>
        <w:snapToGrid w:val="0"/>
        <w:spacing w:after="0" w:line="360" w:lineRule="auto"/>
        <w:ind w:left="0" w:leftChars="0"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采购项目名称：</w:t>
      </w:r>
      <w:r>
        <w:rPr>
          <w:rFonts w:ascii="宋体" w:hAnsi="宋体"/>
          <w:color w:val="000000" w:themeColor="text1"/>
          <w:szCs w:val="21"/>
          <w:highlight w:val="none"/>
          <w:u w:val="single"/>
          <w14:textFill>
            <w14:solidFill>
              <w14:schemeClr w14:val="tx1"/>
            </w14:solidFill>
          </w14:textFill>
        </w:rPr>
        <w:t xml:space="preserve">                                          </w:t>
      </w:r>
    </w:p>
    <w:p w14:paraId="12148719">
      <w:pPr>
        <w:pStyle w:val="9"/>
        <w:numPr>
          <w:ilvl w:val="255"/>
          <w:numId w:val="0"/>
        </w:numPr>
        <w:tabs>
          <w:tab w:val="left" w:pos="999"/>
        </w:tabs>
        <w:adjustRightInd w:val="0"/>
        <w:snapToGrid w:val="0"/>
        <w:spacing w:after="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采购项目编号：</w:t>
      </w:r>
      <w:r>
        <w:rPr>
          <w:rFonts w:ascii="宋体" w:hAnsi="宋体"/>
          <w:color w:val="000000" w:themeColor="text1"/>
          <w:szCs w:val="21"/>
          <w:highlight w:val="none"/>
          <w:u w:val="single"/>
          <w14:textFill>
            <w14:solidFill>
              <w14:schemeClr w14:val="tx1"/>
            </w14:solidFill>
          </w14:textFill>
        </w:rPr>
        <w:t xml:space="preserve">                                          </w:t>
      </w:r>
    </w:p>
    <w:p w14:paraId="5F859911">
      <w:pPr>
        <w:pStyle w:val="9"/>
        <w:adjustRightInd w:val="0"/>
        <w:snapToGrid w:val="0"/>
        <w:spacing w:after="0"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（2）采购计划编号：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5356B3E8">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（3）项目内容：</w:t>
      </w:r>
    </w:p>
    <w:p w14:paraId="2B7F99BA">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采购标的及数量（台/套</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个</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架</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组等）：</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7E5CC88">
      <w:pPr>
        <w:numPr>
          <w:ilvl w:val="255"/>
          <w:numId w:val="0"/>
        </w:num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14:paraId="25D9D459">
      <w:pPr>
        <w:adjustRightInd w:val="0"/>
        <w:snapToGrid w:val="0"/>
        <w:spacing w:line="360" w:lineRule="auto"/>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采购标的的技术要求、商务要求具体见附件。</w:t>
      </w:r>
    </w:p>
    <w:p w14:paraId="69BC30EC">
      <w:pPr>
        <w:numPr>
          <w:ilvl w:val="255"/>
          <w:numId w:val="0"/>
        </w:numPr>
        <w:adjustRightInd w:val="0"/>
        <w:snapToGrid w:val="0"/>
        <w:spacing w:line="360" w:lineRule="auto"/>
        <w:ind w:firstLine="945" w:firstLineChars="450"/>
        <w:rPr>
          <w:rFonts w:ascii="宋体" w:hAnsi="宋体" w:cs="宋体"/>
          <w:color w:val="000000" w:themeColor="text1"/>
          <w:szCs w:val="21"/>
          <w:highlight w:val="none"/>
          <w14:textFill>
            <w14:solidFill>
              <w14:schemeClr w14:val="tx1"/>
            </w14:solidFill>
          </w14:textFill>
        </w:rPr>
      </w:pPr>
      <w:r>
        <w:rPr>
          <w:rFonts w:hint="eastAsia" w:ascii="汉仪书宋二S" w:hAnsi="汉仪书宋二S" w:eastAsia="汉仪书宋二S" w:cs="汉仪书宋二S"/>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涉及信息类产品，请填写该产品关键部件的品牌、型号：</w:t>
      </w:r>
    </w:p>
    <w:p w14:paraId="2712A7DA">
      <w:pPr>
        <w:numPr>
          <w:ilvl w:val="255"/>
          <w:numId w:val="0"/>
        </w:numPr>
        <w:adjustRightInd w:val="0"/>
        <w:snapToGrid w:val="0"/>
        <w:spacing w:line="360" w:lineRule="auto"/>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标的名称：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6D4E6A7B">
      <w:pPr>
        <w:numPr>
          <w:ilvl w:val="255"/>
          <w:numId w:val="0"/>
        </w:num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3C2AE796">
      <w:pPr>
        <w:pStyle w:val="31"/>
        <w:spacing w:line="360" w:lineRule="auto"/>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w:t>
      </w:r>
      <w:r>
        <w:rPr>
          <w:rFonts w:hint="eastAsia" w:ascii="宋体" w:hAnsi="宋体" w:eastAsia="宋体" w:cs="宋体"/>
          <w:color w:val="000000" w:themeColor="text1"/>
          <w:kern w:val="2"/>
          <w:sz w:val="21"/>
          <w:highlight w:val="none"/>
          <w14:textFill>
            <w14:solidFill>
              <w14:schemeClr w14:val="tx1"/>
            </w14:solidFill>
          </w14:textFill>
        </w:rPr>
        <w:t>关键部件</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品牌：</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型号：</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w:t>
      </w:r>
    </w:p>
    <w:p w14:paraId="2A28A888">
      <w:pPr>
        <w:pStyle w:val="31"/>
        <w:spacing w:line="360" w:lineRule="auto"/>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关键部件：</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品牌：</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型号：</w:t>
      </w:r>
      <w:r>
        <w:rPr>
          <w:rFonts w:hint="eastAsia" w:ascii="宋体" w:hAnsi="宋体" w:eastAsia="宋体" w:cs="宋体"/>
          <w:color w:val="000000" w:themeColor="text1"/>
          <w:sz w:val="21"/>
          <w:highlight w:val="none"/>
          <w:u w:val="single"/>
          <w14:textFill>
            <w14:solidFill>
              <w14:schemeClr w14:val="tx1"/>
            </w14:solidFill>
          </w14:textFill>
        </w:rPr>
        <w:t xml:space="preserve">       </w:t>
      </w:r>
    </w:p>
    <w:p w14:paraId="4A82A860">
      <w:pPr>
        <w:pStyle w:val="31"/>
        <w:numPr>
          <w:ilvl w:val="255"/>
          <w:numId w:val="0"/>
        </w:numPr>
        <w:snapToGrid w:val="0"/>
        <w:spacing w:line="360" w:lineRule="auto"/>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78E3808A">
      <w:pPr>
        <w:pStyle w:val="31"/>
        <w:numPr>
          <w:ilvl w:val="255"/>
          <w:numId w:val="0"/>
        </w:numPr>
        <w:snapToGrid w:val="0"/>
        <w:spacing w:line="360" w:lineRule="auto"/>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w:t>
      </w:r>
      <w:r>
        <w:rPr>
          <w:rFonts w:hint="eastAsia" w:ascii="汉仪书宋二S" w:hAnsi="汉仪书宋二S" w:eastAsia="汉仪书宋二S" w:cs="汉仪书宋二S"/>
          <w:color w:val="000000" w:themeColor="text1"/>
          <w:sz w:val="21"/>
          <w:highlight w:val="none"/>
          <w14:textFill>
            <w14:solidFill>
              <w14:schemeClr w14:val="tx1"/>
            </w14:solidFill>
          </w14:textFill>
        </w:rPr>
        <w:t>②</w:t>
      </w:r>
      <w:r>
        <w:rPr>
          <w:rFonts w:hint="eastAsia" w:ascii="宋体" w:hAnsi="宋体" w:eastAsia="宋体" w:cs="宋体"/>
          <w:color w:val="000000" w:themeColor="text1"/>
          <w:sz w:val="21"/>
          <w:highlight w:val="none"/>
          <w14:textFill>
            <w14:solidFill>
              <w14:schemeClr w14:val="tx1"/>
            </w14:solidFill>
          </w14:textFill>
        </w:rPr>
        <w:t>涉及车辆采购，请填写是否属于新能源汽车：</w:t>
      </w:r>
    </w:p>
    <w:p w14:paraId="4464A320">
      <w:pPr>
        <w:pStyle w:val="31"/>
        <w:numPr>
          <w:ilvl w:val="255"/>
          <w:numId w:val="0"/>
        </w:numPr>
        <w:snapToGrid w:val="0"/>
        <w:spacing w:line="360" w:lineRule="auto"/>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是，《政府采购品目分类目录》底级品目名称：</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数量：</w:t>
      </w:r>
      <w:r>
        <w:rPr>
          <w:rFonts w:hint="eastAsia" w:asciiTheme="minorEastAsia" w:hAnsiTheme="minorEastAsia" w:eastAsiaTheme="minorEastAsia" w:cstheme="minorEastAsia"/>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金额：</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p>
    <w:p w14:paraId="1B9141C8">
      <w:pPr>
        <w:pStyle w:val="31"/>
        <w:numPr>
          <w:ilvl w:val="255"/>
          <w:numId w:val="0"/>
        </w:numPr>
        <w:snapToGrid w:val="0"/>
        <w:spacing w:line="360" w:lineRule="auto"/>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否</w:t>
      </w:r>
    </w:p>
    <w:p w14:paraId="360FC9FB">
      <w:pPr>
        <w:pStyle w:val="31"/>
        <w:numPr>
          <w:ilvl w:val="255"/>
          <w:numId w:val="0"/>
        </w:numPr>
        <w:snapToGrid w:val="0"/>
        <w:spacing w:line="360" w:lineRule="auto"/>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r>
        <w:rPr>
          <w:rFonts w:asciiTheme="minorEastAsia" w:hAnsiTheme="minorEastAsia" w:eastAsiaTheme="minorEastAsia" w:cstheme="minorEastAsia"/>
          <w:color w:val="000000" w:themeColor="text1"/>
          <w:sz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）政府采购组织形式：</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政府集中采购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部门集中采购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分散采购</w:t>
      </w:r>
    </w:p>
    <w:p w14:paraId="4A046E8B">
      <w:pPr>
        <w:pStyle w:val="31"/>
        <w:numPr>
          <w:ilvl w:val="255"/>
          <w:numId w:val="0"/>
        </w:numPr>
        <w:snapToGrid w:val="0"/>
        <w:spacing w:line="360" w:lineRule="auto"/>
        <w:ind w:firstLine="420"/>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w:t>
      </w:r>
      <w:r>
        <w:rPr>
          <w:rFonts w:asciiTheme="minorEastAsia" w:hAnsiTheme="minorEastAsia" w:eastAsiaTheme="minorEastAsia" w:cstheme="minorEastAsia"/>
          <w:color w:val="000000" w:themeColor="text1"/>
          <w:sz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）政府采购方式：</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公开招标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邀请招标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竞争性谈判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竞争性磋商</w:t>
      </w:r>
    </w:p>
    <w:p w14:paraId="61D28FA1">
      <w:pPr>
        <w:pStyle w:val="31"/>
        <w:numPr>
          <w:ilvl w:val="255"/>
          <w:numId w:val="0"/>
        </w:numPr>
        <w:snapToGrid w:val="0"/>
        <w:spacing w:line="360" w:lineRule="auto"/>
        <w:ind w:firstLine="420"/>
        <w:rPr>
          <w:rFonts w:ascii="宋体" w:hAnsi="宋体" w:eastAsia="宋体" w:cs="宋体"/>
          <w:color w:val="000000" w:themeColor="text1"/>
          <w:sz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询价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单一来源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框架协议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其他：</w:t>
      </w:r>
      <w:r>
        <w:rPr>
          <w:rFonts w:hint="eastAsia" w:ascii="宋体" w:hAnsi="宋体" w:eastAsia="宋体" w:cs="宋体"/>
          <w:color w:val="000000" w:themeColor="text1"/>
          <w:sz w:val="21"/>
          <w:highlight w:val="none"/>
          <w:u w:val="single"/>
          <w14:textFill>
            <w14:solidFill>
              <w14:schemeClr w14:val="tx1"/>
            </w14:solidFill>
          </w14:textFill>
        </w:rPr>
        <w:t xml:space="preserve">          </w:t>
      </w:r>
    </w:p>
    <w:p w14:paraId="69A4A4B9">
      <w:pPr>
        <w:pStyle w:val="31"/>
        <w:numPr>
          <w:ilvl w:val="255"/>
          <w:numId w:val="0"/>
        </w:numPr>
        <w:snapToGrid w:val="0"/>
        <w:spacing w:line="360" w:lineRule="auto"/>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（注：在框架协议采购的第二阶段，可选择使用该合同文本）</w:t>
      </w:r>
    </w:p>
    <w:p w14:paraId="585E51FF">
      <w:pPr>
        <w:pStyle w:val="31"/>
        <w:numPr>
          <w:ilvl w:val="255"/>
          <w:numId w:val="0"/>
        </w:numPr>
        <w:snapToGrid w:val="0"/>
        <w:spacing w:line="360" w:lineRule="auto"/>
        <w:ind w:firstLine="220" w:firstLineChars="100"/>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w:t>
      </w:r>
      <w:r>
        <w:rPr>
          <w:rFonts w:hint="eastAsia" w:ascii="宋体" w:hAnsi="宋体" w:eastAsia="宋体" w:cs="Times New Roman"/>
          <w:color w:val="000000" w:themeColor="text1"/>
          <w:kern w:val="2"/>
          <w:sz w:val="21"/>
          <w:highlight w:val="none"/>
          <w14:textFill>
            <w14:solidFill>
              <w14:schemeClr w14:val="tx1"/>
            </w14:solidFill>
          </w14:textFill>
        </w:rPr>
        <w:t>中标（成交）采购标的制造商是否为中小企业：</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 xml:space="preserve">是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否</w:t>
      </w:r>
    </w:p>
    <w:p w14:paraId="1AE9A504">
      <w:pPr>
        <w:numPr>
          <w:ilvl w:val="255"/>
          <w:numId w:val="0"/>
        </w:numPr>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本合同是否为专门面向中小企业的采购合同（中小企业预留合同）：</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2788BDC6">
      <w:pPr>
        <w:numPr>
          <w:ilvl w:val="255"/>
          <w:numId w:val="0"/>
        </w:numPr>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39F4E549">
      <w:pPr>
        <w:numPr>
          <w:ilvl w:val="255"/>
          <w:numId w:val="0"/>
        </w:numPr>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331106E7">
      <w:p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中标（成交）采购标的制造商是否为监狱企业：</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17D9500E">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）合同是否分包：</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14:paraId="37009713">
      <w:pPr>
        <w:adjustRightInd w:val="0"/>
        <w:snapToGrid w:val="0"/>
        <w:spacing w:line="360" w:lineRule="auto"/>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分包主要内容：</w:t>
      </w:r>
      <w:r>
        <w:rPr>
          <w:rFonts w:hint="eastAsia" w:ascii="宋体" w:hAnsi="宋体"/>
          <w:color w:val="000000" w:themeColor="text1"/>
          <w:szCs w:val="21"/>
          <w:highlight w:val="none"/>
          <w:u w:val="single"/>
          <w14:textFill>
            <w14:solidFill>
              <w14:schemeClr w14:val="tx1"/>
            </w14:solidFill>
          </w14:textFill>
        </w:rPr>
        <w:t xml:space="preserve">                                            </w:t>
      </w:r>
    </w:p>
    <w:p w14:paraId="57662B1C">
      <w:pPr>
        <w:adjustRightInd w:val="0"/>
        <w:snapToGrid w:val="0"/>
        <w:spacing w:line="360" w:lineRule="auto"/>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分包供应商/制造商名称（如供应商和制造商不同，请分别填写）：</w:t>
      </w:r>
    </w:p>
    <w:p w14:paraId="7A6485C0">
      <w:pPr>
        <w:adjustRightInd w:val="0"/>
        <w:snapToGrid w:val="0"/>
        <w:spacing w:line="360" w:lineRule="auto"/>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5DA1F049">
      <w:pPr>
        <w:adjustRightInd w:val="0"/>
        <w:snapToGrid w:val="0"/>
        <w:spacing w:line="360" w:lineRule="auto"/>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分包供应商/制造商类型（如果供应商和制造商不同，只填写制造商类型）：</w:t>
      </w:r>
    </w:p>
    <w:p w14:paraId="5E40CFA3">
      <w:pPr>
        <w:adjustRightInd w:val="0"/>
        <w:snapToGrid w:val="0"/>
        <w:spacing w:line="360" w:lineRule="auto"/>
        <w:ind w:firstLine="840" w:firstLineChars="4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大型企业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中型企业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小微型企业  </w:t>
      </w:r>
    </w:p>
    <w:p w14:paraId="73B7A7DF">
      <w:pPr>
        <w:adjustRightInd w:val="0"/>
        <w:snapToGrid w:val="0"/>
        <w:spacing w:line="360" w:lineRule="auto"/>
        <w:ind w:firstLine="840" w:firstLineChars="400"/>
        <w:rPr>
          <w:rFonts w:eastAsia="华文楷体"/>
          <w:color w:val="000000" w:themeColor="text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残疾人福利性单位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监狱企业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p>
    <w:p w14:paraId="20CCFAA8">
      <w:pPr>
        <w:numPr>
          <w:ilvl w:val="255"/>
          <w:numId w:val="0"/>
        </w:numPr>
        <w:adjustRightInd w:val="0"/>
        <w:snapToGrid w:val="0"/>
        <w:spacing w:line="360" w:lineRule="auto"/>
        <w:rPr>
          <w:rFonts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14:paraId="3787FE06">
      <w:pPr>
        <w:pStyle w:val="31"/>
        <w:tabs>
          <w:tab w:val="left" w:pos="1340"/>
        </w:tabs>
        <w:spacing w:line="360" w:lineRule="auto"/>
        <w:ind w:firstLine="420"/>
        <w:rPr>
          <w:rFonts w:ascii="宋体" w:hAnsi="宋体" w:eastAsia="宋体" w:cs="宋体"/>
          <w:color w:val="000000" w:themeColor="text1"/>
          <w:sz w:val="21"/>
          <w:highlight w:val="none"/>
          <w:u w:val="singl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外商投资企业类型：</w:t>
      </w:r>
      <w:r>
        <w:rPr>
          <w:rFonts w:hint="eastAsia" w:ascii="宋体" w:hAnsi="宋体" w:eastAsia="宋体" w:cs="宋体"/>
          <w:iCs/>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1"/>
          <w:highlight w:val="none"/>
          <w14:textFill>
            <w14:solidFill>
              <w14:schemeClr w14:val="tx1"/>
            </w14:solidFill>
          </w14:textFill>
        </w:rPr>
        <w:sym w:font="Wingdings" w:char="00A8"/>
      </w:r>
      <w:r>
        <w:rPr>
          <w:rFonts w:hint="eastAsia" w:ascii="宋体" w:hAnsi="宋体" w:eastAsia="宋体" w:cs="宋体"/>
          <w:iCs/>
          <w:color w:val="000000" w:themeColor="text1"/>
          <w:sz w:val="21"/>
          <w:highlight w:val="none"/>
          <w14:textFill>
            <w14:solidFill>
              <w14:schemeClr w14:val="tx1"/>
            </w14:solidFill>
          </w14:textFill>
        </w:rPr>
        <w:t>部分由外国投资者投资</w:t>
      </w:r>
    </w:p>
    <w:p w14:paraId="5FCC2662">
      <w:pPr>
        <w:numPr>
          <w:ilvl w:val="255"/>
          <w:numId w:val="0"/>
        </w:num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）是否涉及进口产品：</w:t>
      </w:r>
    </w:p>
    <w:p w14:paraId="3ED06038">
      <w:pPr>
        <w:numPr>
          <w:ilvl w:val="255"/>
          <w:numId w:val="0"/>
        </w:numPr>
        <w:adjustRightInd w:val="0"/>
        <w:snapToGrid w:val="0"/>
        <w:spacing w:line="360" w:lineRule="auto"/>
        <w:ind w:firstLine="840" w:firstLineChars="4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金额：</w:t>
      </w:r>
      <w:r>
        <w:rPr>
          <w:rFonts w:hint="eastAsia" w:ascii="宋体" w:hAnsi="宋体" w:cs="宋体"/>
          <w:color w:val="000000" w:themeColor="text1"/>
          <w:szCs w:val="21"/>
          <w:highlight w:val="none"/>
          <w:u w:val="single"/>
          <w14:textFill>
            <w14:solidFill>
              <w14:schemeClr w14:val="tx1"/>
            </w14:solidFill>
          </w14:textFill>
        </w:rPr>
        <w:t xml:space="preserve">        </w:t>
      </w:r>
    </w:p>
    <w:p w14:paraId="116022F4">
      <w:pPr>
        <w:numPr>
          <w:ilvl w:val="255"/>
          <w:numId w:val="0"/>
        </w:numPr>
        <w:adjustRightInd w:val="0"/>
        <w:snapToGrid w:val="0"/>
        <w:spacing w:line="360" w:lineRule="auto"/>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国别：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6E04BAD">
      <w:pPr>
        <w:adjustRightInd w:val="0"/>
        <w:snapToGrid w:val="0"/>
        <w:spacing w:line="360" w:lineRule="auto"/>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14:paraId="75861BED">
      <w:pPr>
        <w:numPr>
          <w:ilvl w:val="255"/>
          <w:numId w:val="0"/>
        </w:numPr>
        <w:tabs>
          <w:tab w:val="left" w:pos="74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）是否涉及节能产品：</w:t>
      </w:r>
    </w:p>
    <w:p w14:paraId="2F4ECB8E">
      <w:pPr>
        <w:numPr>
          <w:ilvl w:val="255"/>
          <w:numId w:val="0"/>
        </w:numPr>
        <w:tabs>
          <w:tab w:val="left" w:pos="740"/>
        </w:tabs>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是，《节能产品政府采购品目清单》的底级品目名称：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14:paraId="685AD519">
      <w:pPr>
        <w:numPr>
          <w:ilvl w:val="255"/>
          <w:numId w:val="0"/>
        </w:numPr>
        <w:tabs>
          <w:tab w:val="left" w:pos="740"/>
        </w:tabs>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14:paraId="3848FD99">
      <w:pPr>
        <w:numPr>
          <w:ilvl w:val="255"/>
          <w:numId w:val="0"/>
        </w:numPr>
        <w:tabs>
          <w:tab w:val="left" w:pos="74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14:paraId="748F805E">
      <w:pPr>
        <w:numPr>
          <w:ilvl w:val="255"/>
          <w:numId w:val="0"/>
        </w:numPr>
        <w:tabs>
          <w:tab w:val="left" w:pos="74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是否涉及环境标志产品：</w:t>
      </w:r>
    </w:p>
    <w:p w14:paraId="284C7F91">
      <w:pPr>
        <w:numPr>
          <w:ilvl w:val="255"/>
          <w:numId w:val="0"/>
        </w:numPr>
        <w:tabs>
          <w:tab w:val="left" w:pos="74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是，《环境标志产品政府采购品目清单》的底级品目名称：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14:paraId="5735EFD9">
      <w:pPr>
        <w:numPr>
          <w:ilvl w:val="255"/>
          <w:numId w:val="0"/>
        </w:numPr>
        <w:tabs>
          <w:tab w:val="left" w:pos="740"/>
        </w:tabs>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14:paraId="04CF9276">
      <w:pPr>
        <w:numPr>
          <w:ilvl w:val="255"/>
          <w:numId w:val="0"/>
        </w:numPr>
        <w:tabs>
          <w:tab w:val="left" w:pos="74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14:paraId="3D27D8DB">
      <w:pPr>
        <w:pStyle w:val="31"/>
        <w:numPr>
          <w:ilvl w:val="255"/>
          <w:numId w:val="0"/>
        </w:numPr>
        <w:snapToGrid w:val="0"/>
        <w:spacing w:line="360" w:lineRule="auto"/>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t xml:space="preserve">是否涉及绿色产品： </w:t>
      </w:r>
    </w:p>
    <w:p w14:paraId="70A22A08">
      <w:pPr>
        <w:pStyle w:val="31"/>
        <w:spacing w:line="360" w:lineRule="auto"/>
        <w:ind w:firstLine="420" w:firstLineChars="0"/>
        <w:rPr>
          <w:rFonts w:ascii="宋体" w:hAnsi="宋体" w:eastAsia="宋体"/>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是，绿色产品政府采购相关政策确定的底级品目名称：</w:t>
      </w:r>
      <w:r>
        <w:rPr>
          <w:rFonts w:hint="eastAsia" w:ascii="宋体" w:hAnsi="宋体" w:eastAsia="宋体"/>
          <w:color w:val="000000" w:themeColor="text1"/>
          <w:highlight w:val="none"/>
          <w:u w:val="single"/>
          <w14:textFill>
            <w14:solidFill>
              <w14:schemeClr w14:val="tx1"/>
            </w14:solidFill>
          </w14:textFill>
        </w:rPr>
        <w:t xml:space="preserve">         </w:t>
      </w:r>
    </w:p>
    <w:p w14:paraId="0049EACF">
      <w:pPr>
        <w:numPr>
          <w:ilvl w:val="255"/>
          <w:numId w:val="0"/>
        </w:numPr>
        <w:tabs>
          <w:tab w:val="left" w:pos="740"/>
        </w:tabs>
        <w:adjustRightInd w:val="0"/>
        <w:snapToGrid w:val="0"/>
        <w:spacing w:line="360" w:lineRule="auto"/>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14:paraId="33506DA1">
      <w:pPr>
        <w:pStyle w:val="31"/>
        <w:spacing w:line="360" w:lineRule="auto"/>
        <w:ind w:firstLine="420" w:firstLineChars="0"/>
        <w:rPr>
          <w:rFonts w:ascii="宋体" w:hAnsi="宋体"/>
          <w:color w:val="000000" w:themeColor="text1"/>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否</w:t>
      </w:r>
    </w:p>
    <w:p w14:paraId="62B5BD89">
      <w:pPr>
        <w:numPr>
          <w:ilvl w:val="255"/>
          <w:numId w:val="0"/>
        </w:num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3251BB73">
      <w:pPr>
        <w:numPr>
          <w:ilvl w:val="255"/>
          <w:numId w:val="0"/>
        </w:numPr>
        <w:adjustRightInd w:val="0"/>
        <w:snapToGrid w:val="0"/>
        <w:spacing w:line="360" w:lineRule="auto"/>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否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不涉及</w:t>
      </w:r>
    </w:p>
    <w:p w14:paraId="7F756992">
      <w:pPr>
        <w:numPr>
          <w:ilvl w:val="0"/>
          <w:numId w:val="3"/>
        </w:num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14:paraId="032194D6">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（1）合同金额小写：</w:t>
      </w:r>
      <w:r>
        <w:rPr>
          <w:rFonts w:hint="eastAsia" w:ascii="宋体" w:hAnsi="宋体"/>
          <w:color w:val="000000" w:themeColor="text1"/>
          <w:szCs w:val="21"/>
          <w:highlight w:val="none"/>
          <w:u w:val="single"/>
          <w14:textFill>
            <w14:solidFill>
              <w14:schemeClr w14:val="tx1"/>
            </w14:solidFill>
          </w14:textFill>
        </w:rPr>
        <w:t xml:space="preserve">                           </w:t>
      </w:r>
    </w:p>
    <w:p w14:paraId="5ABCE80F">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14:paraId="6940BBC3">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分包金额（如有）小写：</w:t>
      </w:r>
      <w:r>
        <w:rPr>
          <w:rFonts w:hint="eastAsia" w:ascii="宋体" w:hAnsi="宋体"/>
          <w:color w:val="000000" w:themeColor="text1"/>
          <w:szCs w:val="21"/>
          <w:highlight w:val="none"/>
          <w:u w:val="single"/>
          <w14:textFill>
            <w14:solidFill>
              <w14:schemeClr w14:val="tx1"/>
            </w14:solidFill>
          </w14:textFill>
        </w:rPr>
        <w:t xml:space="preserve">                   </w:t>
      </w:r>
    </w:p>
    <w:p w14:paraId="0C78E21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14:paraId="1A61997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（注：固定单价合同应填写单价和最高限价）</w:t>
      </w:r>
    </w:p>
    <w:p w14:paraId="3A62F745">
      <w:pPr>
        <w:numPr>
          <w:ilvl w:val="255"/>
          <w:numId w:val="0"/>
        </w:num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（2）合同定价方式（采用组合定价方式的，可以勾选多项）：</w:t>
      </w:r>
    </w:p>
    <w:p w14:paraId="3A78BB33">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固定总价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固定单价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固定费率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成本补偿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绩效激励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u w:val="single"/>
          <w14:textFill>
            <w14:solidFill>
              <w14:schemeClr w14:val="tx1"/>
            </w14:solidFill>
          </w14:textFill>
        </w:rPr>
        <w:t xml:space="preserve">       </w:t>
      </w:r>
    </w:p>
    <w:p w14:paraId="2997B422">
      <w:pPr>
        <w:pStyle w:val="73"/>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（3）付款方式（按项目实际勾选填写）：</w:t>
      </w:r>
    </w:p>
    <w:p w14:paraId="63954431">
      <w:pPr>
        <w:adjustRightInd w:val="0"/>
        <w:snapToGrid w:val="0"/>
        <w:spacing w:line="360" w:lineRule="auto"/>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全额付款：</w:t>
      </w:r>
      <w:r>
        <w:rPr>
          <w:rFonts w:hint="eastAsia" w:ascii="宋体" w:hAnsi="宋体"/>
          <w:color w:val="000000" w:themeColor="text1"/>
          <w:szCs w:val="21"/>
          <w:highlight w:val="none"/>
          <w:u w:val="single"/>
          <w14:textFill>
            <w14:solidFill>
              <w14:schemeClr w14:val="tx1"/>
            </w14:solidFill>
          </w14:textFill>
        </w:rPr>
        <w:t xml:space="preserve">     （应明确一次性支付合同款项的条件）                    </w:t>
      </w:r>
    </w:p>
    <w:p w14:paraId="32F8F8AC">
      <w:pPr>
        <w:snapToGrid w:val="0"/>
        <w:spacing w:line="360" w:lineRule="auto"/>
        <w:ind w:firstLine="630" w:firstLineChars="3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分期付款：</w:t>
      </w:r>
      <w:r>
        <w:rPr>
          <w:rFonts w:hint="eastAsia" w:ascii="宋体" w:hAnsi="宋体"/>
          <w:color w:val="000000" w:themeColor="text1"/>
          <w:szCs w:val="21"/>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color w:val="000000" w:themeColor="text1"/>
          <w:szCs w:val="21"/>
          <w:highlight w:val="none"/>
          <w14:textFill>
            <w14:solidFill>
              <w14:schemeClr w14:val="tx1"/>
            </w14:solidFill>
          </w14:textFill>
        </w:rPr>
        <w:t>，其中涉及预付款的：</w:t>
      </w:r>
      <w:r>
        <w:rPr>
          <w:rFonts w:hint="eastAsia" w:ascii="宋体" w:hAnsi="宋体"/>
          <w:color w:val="000000" w:themeColor="text1"/>
          <w:szCs w:val="21"/>
          <w:highlight w:val="none"/>
          <w:u w:val="single"/>
          <w14:textFill>
            <w14:solidFill>
              <w14:schemeClr w14:val="tx1"/>
            </w14:solidFill>
          </w14:textFill>
        </w:rPr>
        <w:t xml:space="preserve"> （应明确预付款的支付比例和支付条件） </w:t>
      </w:r>
    </w:p>
    <w:p w14:paraId="7DD319DE">
      <w:pPr>
        <w:adjustRightInd w:val="0"/>
        <w:snapToGrid w:val="0"/>
        <w:spacing w:line="360" w:lineRule="auto"/>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成本补偿：</w:t>
      </w:r>
      <w:r>
        <w:rPr>
          <w:rFonts w:hint="eastAsia" w:ascii="宋体" w:hAnsi="宋体"/>
          <w:color w:val="000000" w:themeColor="text1"/>
          <w:szCs w:val="21"/>
          <w:highlight w:val="none"/>
          <w:u w:val="single"/>
          <w14:textFill>
            <w14:solidFill>
              <w14:schemeClr w14:val="tx1"/>
            </w14:solidFill>
          </w14:textFill>
        </w:rPr>
        <w:t xml:space="preserve">      （应明确按照成本补偿方式的支付方式和支付条件）   </w:t>
      </w:r>
    </w:p>
    <w:p w14:paraId="39CC0634">
      <w:pPr>
        <w:adjustRightInd w:val="0"/>
        <w:snapToGrid w:val="0"/>
        <w:spacing w:line="360" w:lineRule="auto"/>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绩效激励：</w:t>
      </w:r>
      <w:r>
        <w:rPr>
          <w:rFonts w:hint="eastAsia" w:ascii="宋体" w:hAnsi="宋体"/>
          <w:color w:val="000000" w:themeColor="text1"/>
          <w:szCs w:val="21"/>
          <w:highlight w:val="none"/>
          <w:u w:val="single"/>
          <w14:textFill>
            <w14:solidFill>
              <w14:schemeClr w14:val="tx1"/>
            </w14:solidFill>
          </w14:textFill>
        </w:rPr>
        <w:t xml:space="preserve">      （应明确按照绩效激励方式的支付方式和支付条件）   </w:t>
      </w:r>
    </w:p>
    <w:p w14:paraId="34F1D0E8">
      <w:pPr>
        <w:numPr>
          <w:ilvl w:val="0"/>
          <w:numId w:val="3"/>
        </w:numPr>
        <w:adjustRightInd w:val="0"/>
        <w:snapToGrid w:val="0"/>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合同履行</w:t>
      </w:r>
    </w:p>
    <w:p w14:paraId="68E7EFC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（1）起始日期：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日，完成日期：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03B77972">
      <w:pPr>
        <w:adjustRightInd w:val="0"/>
        <w:snapToGrid w:val="0"/>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（2）履约地点</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4DB6F7D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（3）履约担保：</w:t>
      </w:r>
      <w:r>
        <w:rPr>
          <w:rFonts w:hint="eastAsia" w:ascii="宋体" w:hAnsi="宋体" w:cs="宋体"/>
          <w:color w:val="000000" w:themeColor="text1"/>
          <w:highlight w:val="none"/>
          <w14:textFill>
            <w14:solidFill>
              <w14:schemeClr w14:val="tx1"/>
            </w14:solidFill>
          </w14:textFill>
        </w:rPr>
        <w:t>是否收取履约保证金：</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14:paraId="07B5FF82">
      <w:pPr>
        <w:pStyle w:val="31"/>
        <w:spacing w:line="360" w:lineRule="auto"/>
        <w:rPr>
          <w:rFonts w:ascii="宋体" w:hAnsi="宋体" w:eastAsia="宋体" w:cs="宋体"/>
          <w:color w:val="000000" w:themeColor="text1"/>
          <w:sz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收取履约保证金形式：</w:t>
      </w:r>
      <w:r>
        <w:rPr>
          <w:rFonts w:hint="eastAsia" w:ascii="宋体" w:hAnsi="宋体" w:eastAsia="宋体" w:cs="宋体"/>
          <w:bCs/>
          <w:color w:val="000000" w:themeColor="text1"/>
          <w:sz w:val="21"/>
          <w:highlight w:val="none"/>
          <w:u w:val="single"/>
          <w14:textFill>
            <w14:solidFill>
              <w14:schemeClr w14:val="tx1"/>
            </w14:solidFill>
          </w14:textFill>
        </w:rPr>
        <w:t xml:space="preserve">                            </w:t>
      </w:r>
    </w:p>
    <w:p w14:paraId="1FDB812F">
      <w:pPr>
        <w:pStyle w:val="31"/>
        <w:spacing w:line="360" w:lineRule="auto"/>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收取履约保证金金额：</w:t>
      </w:r>
      <w:r>
        <w:rPr>
          <w:rFonts w:hint="eastAsia" w:ascii="宋体" w:hAnsi="宋体" w:eastAsia="宋体" w:cs="宋体"/>
          <w:bCs/>
          <w:color w:val="000000" w:themeColor="text1"/>
          <w:sz w:val="21"/>
          <w:highlight w:val="none"/>
          <w:u w:val="single"/>
          <w14:textFill>
            <w14:solidFill>
              <w14:schemeClr w14:val="tx1"/>
            </w14:solidFill>
          </w14:textFill>
        </w:rPr>
        <w:t xml:space="preserve">                            </w:t>
      </w:r>
    </w:p>
    <w:p w14:paraId="24ADE920">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履约担保期限：</w:t>
      </w:r>
      <w:r>
        <w:rPr>
          <w:rFonts w:hint="eastAsia" w:ascii="宋体" w:hAnsi="宋体" w:cs="宋体"/>
          <w:bCs/>
          <w:color w:val="000000" w:themeColor="text1"/>
          <w:szCs w:val="21"/>
          <w:highlight w:val="none"/>
          <w:u w:val="single"/>
          <w14:textFill>
            <w14:solidFill>
              <w14:schemeClr w14:val="tx1"/>
            </w14:solidFill>
          </w14:textFill>
        </w:rPr>
        <w:t xml:space="preserve">                                  </w:t>
      </w:r>
    </w:p>
    <w:p w14:paraId="50BD4F81">
      <w:pPr>
        <w:adjustRightInd w:val="0"/>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（4）分期履行要求：</w:t>
      </w:r>
      <w:r>
        <w:rPr>
          <w:rFonts w:hint="eastAsia" w:ascii="宋体" w:hAnsi="宋体" w:cs="宋体"/>
          <w:bCs/>
          <w:color w:val="000000" w:themeColor="text1"/>
          <w:szCs w:val="21"/>
          <w:highlight w:val="none"/>
          <w:u w:val="single"/>
          <w14:textFill>
            <w14:solidFill>
              <w14:schemeClr w14:val="tx1"/>
            </w14:solidFill>
          </w14:textFill>
        </w:rPr>
        <w:t xml:space="preserve">                                                        </w:t>
      </w:r>
    </w:p>
    <w:p w14:paraId="034D19B7">
      <w:pPr>
        <w:adjustRightInd w:val="0"/>
        <w:snapToGrid w:val="0"/>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（5）风险处置措施和替代方案：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16FEC83E">
      <w:pPr>
        <w:numPr>
          <w:ilvl w:val="0"/>
          <w:numId w:val="3"/>
        </w:num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合同验收</w:t>
      </w:r>
    </w:p>
    <w:p w14:paraId="24237A53">
      <w:pPr>
        <w:numPr>
          <w:ilvl w:val="0"/>
          <w:numId w:val="5"/>
        </w:numPr>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验收组织方式：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自行组织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委托第三方组织</w:t>
      </w:r>
    </w:p>
    <w:p w14:paraId="2B944BD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验收主体：</w:t>
      </w:r>
      <w:r>
        <w:rPr>
          <w:rFonts w:hint="eastAsia" w:ascii="宋体" w:hAnsi="宋体"/>
          <w:bCs/>
          <w:color w:val="000000" w:themeColor="text1"/>
          <w:szCs w:val="21"/>
          <w:highlight w:val="none"/>
          <w:u w:val="single"/>
          <w14:textFill>
            <w14:solidFill>
              <w14:schemeClr w14:val="tx1"/>
            </w14:solidFill>
          </w14:textFill>
        </w:rPr>
        <w:t xml:space="preserve">                  </w:t>
      </w:r>
    </w:p>
    <w:p w14:paraId="1323235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是否邀请本项目的其他供应商参加验收：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6C7C7E07">
      <w:pPr>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是否邀请专家参加验收：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0EC8273E">
      <w:pPr>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是否邀请服务对象参加验收：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5FF2EC2A">
      <w:pPr>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是否邀请第三方检测机构参加验收：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1001061A">
      <w:pPr>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是否进行抽查检测：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是，抽查比例：</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41B4D847">
      <w:pPr>
        <w:adjustRightInd w:val="0"/>
        <w:snapToGrid w:val="0"/>
        <w:spacing w:line="360" w:lineRule="auto"/>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是否存在破坏性检测：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w:t>
      </w:r>
      <w:r>
        <w:rPr>
          <w:rFonts w:hint="eastAsia" w:ascii="宋体" w:hAnsi="宋体"/>
          <w:bCs/>
          <w:color w:val="000000" w:themeColor="text1"/>
          <w:szCs w:val="21"/>
          <w:highlight w:val="none"/>
          <w:u w:val="single"/>
          <w14:textFill>
            <w14:solidFill>
              <w14:schemeClr w14:val="tx1"/>
            </w14:solidFill>
          </w14:textFill>
        </w:rPr>
        <w:t>（应明确对被破坏的检测产品的处理方式）</w:t>
      </w:r>
    </w:p>
    <w:p w14:paraId="2822FB62">
      <w:pPr>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否</w:t>
      </w:r>
    </w:p>
    <w:p w14:paraId="1ABEDD57">
      <w:pPr>
        <w:adjustRightInd w:val="0"/>
        <w:snapToGrid w:val="0"/>
        <w:spacing w:line="360" w:lineRule="auto"/>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验收组织的其他事项：</w:t>
      </w:r>
      <w:r>
        <w:rPr>
          <w:rFonts w:hint="eastAsia" w:ascii="宋体" w:hAnsi="宋体"/>
          <w:bCs/>
          <w:color w:val="000000" w:themeColor="text1"/>
          <w:szCs w:val="21"/>
          <w:highlight w:val="none"/>
          <w:u w:val="single"/>
          <w14:textFill>
            <w14:solidFill>
              <w14:schemeClr w14:val="tx1"/>
            </w14:solidFill>
          </w14:textFill>
        </w:rPr>
        <w:t xml:space="preserve">                </w:t>
      </w:r>
    </w:p>
    <w:p w14:paraId="04E2E07C">
      <w:pPr>
        <w:adjustRightInd w:val="0"/>
        <w:snapToGrid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（2）履约验收时间：</w:t>
      </w:r>
      <w:r>
        <w:rPr>
          <w:rFonts w:hint="eastAsia" w:ascii="宋体" w:hAnsi="宋体"/>
          <w:bCs/>
          <w:color w:val="000000" w:themeColor="text1"/>
          <w:szCs w:val="21"/>
          <w:highlight w:val="none"/>
          <w:u w:val="single"/>
          <w14:textFill>
            <w14:solidFill>
              <w14:schemeClr w14:val="tx1"/>
            </w14:solidFill>
          </w14:textFill>
        </w:rPr>
        <w:t xml:space="preserve">（计划于何时验收/供应商提出验收申请之日起   日内组织验收） </w:t>
      </w:r>
    </w:p>
    <w:p w14:paraId="76220058">
      <w:pPr>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（3）履约验收方式：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一次性验收         </w:t>
      </w:r>
    </w:p>
    <w:p w14:paraId="69D9A4C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分期/分项验收：</w:t>
      </w:r>
      <w:r>
        <w:rPr>
          <w:rFonts w:hint="eastAsia" w:ascii="宋体" w:hAnsi="宋体"/>
          <w:bCs/>
          <w:color w:val="000000" w:themeColor="text1"/>
          <w:szCs w:val="21"/>
          <w:highlight w:val="none"/>
          <w:u w:val="single"/>
          <w14:textFill>
            <w14:solidFill>
              <w14:schemeClr w14:val="tx1"/>
            </w14:solidFill>
          </w14:textFill>
        </w:rPr>
        <w:t xml:space="preserve"> （应明确分期</w:t>
      </w:r>
      <w:r>
        <w:rPr>
          <w:rFonts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 xml:space="preserve">分项验收的工作安排）  </w:t>
      </w:r>
    </w:p>
    <w:p w14:paraId="4AB32AE5">
      <w:pPr>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（4）履约验收程序：</w:t>
      </w:r>
      <w:r>
        <w:rPr>
          <w:rFonts w:hint="eastAsia" w:ascii="宋体" w:hAnsi="宋体"/>
          <w:bCs/>
          <w:color w:val="000000" w:themeColor="text1"/>
          <w:szCs w:val="21"/>
          <w:highlight w:val="none"/>
          <w:u w:val="single"/>
          <w14:textFill>
            <w14:solidFill>
              <w14:schemeClr w14:val="tx1"/>
            </w14:solidFill>
          </w14:textFill>
        </w:rPr>
        <w:t xml:space="preserve">                                         </w:t>
      </w:r>
    </w:p>
    <w:p w14:paraId="5887A535">
      <w:pPr>
        <w:adjustRightInd w:val="0"/>
        <w:snapToGrid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（5）履约验收的内容：</w:t>
      </w:r>
      <w:r>
        <w:rPr>
          <w:rFonts w:hint="eastAsia" w:ascii="宋体" w:hAnsi="宋体"/>
          <w:bCs/>
          <w:color w:val="000000" w:themeColor="text1"/>
          <w:szCs w:val="2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1CB2796B">
      <w:pPr>
        <w:adjustRightInd w:val="0"/>
        <w:snapToGrid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（6）履约验收标准：</w:t>
      </w:r>
      <w:r>
        <w:rPr>
          <w:rFonts w:hint="eastAsia" w:ascii="宋体" w:hAnsi="宋体"/>
          <w:bCs/>
          <w:color w:val="000000" w:themeColor="text1"/>
          <w:szCs w:val="21"/>
          <w:highlight w:val="none"/>
          <w:u w:val="single"/>
          <w14:textFill>
            <w14:solidFill>
              <w14:schemeClr w14:val="tx1"/>
            </w14:solidFill>
          </w14:textFill>
        </w:rPr>
        <w:t xml:space="preserve">                                         </w:t>
      </w:r>
    </w:p>
    <w:p w14:paraId="1BC7108F">
      <w:pPr>
        <w:pStyle w:val="31"/>
        <w:spacing w:line="360" w:lineRule="auto"/>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（7）是否以采购活动中供应商提供的样品作为参考：</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bCs/>
          <w:color w:val="000000" w:themeColor="text1"/>
          <w:sz w:val="21"/>
          <w:highlight w:val="none"/>
          <w14:textFill>
            <w14:solidFill>
              <w14:schemeClr w14:val="tx1"/>
            </w14:solidFill>
          </w14:textFill>
        </w:rPr>
        <w:t xml:space="preserve">是  </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bCs/>
          <w:color w:val="000000" w:themeColor="text1"/>
          <w:sz w:val="21"/>
          <w:highlight w:val="none"/>
          <w14:textFill>
            <w14:solidFill>
              <w14:schemeClr w14:val="tx1"/>
            </w14:solidFill>
          </w14:textFill>
        </w:rPr>
        <w:t>否</w:t>
      </w:r>
    </w:p>
    <w:p w14:paraId="6A1D6FB0">
      <w:pPr>
        <w:adjustRightInd w:val="0"/>
        <w:snapToGrid w:val="0"/>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（8）履约验收其他事项：</w:t>
      </w:r>
      <w:r>
        <w:rPr>
          <w:rFonts w:hint="eastAsia" w:ascii="宋体" w:hAnsi="宋体" w:cs="宋体"/>
          <w:bCs/>
          <w:color w:val="000000" w:themeColor="text1"/>
          <w:szCs w:val="21"/>
          <w:highlight w:val="none"/>
          <w:u w:val="single"/>
          <w14:textFill>
            <w14:solidFill>
              <w14:schemeClr w14:val="tx1"/>
            </w14:solidFill>
          </w14:textFill>
        </w:rPr>
        <w:t xml:space="preserve">      （产权过户登记等）          </w:t>
      </w:r>
    </w:p>
    <w:p w14:paraId="600D5C0B">
      <w:pPr>
        <w:numPr>
          <w:ilvl w:val="0"/>
          <w:numId w:val="3"/>
        </w:num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组成合同的文件</w:t>
      </w:r>
    </w:p>
    <w:p w14:paraId="323F966D">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本协议书与下列文件一起构成合同文件，如下述文件之间有任何抵触、矛盾或歧义，应按以下顺序解释：</w:t>
      </w:r>
    </w:p>
    <w:p w14:paraId="06BA96A7">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w:t>
      </w:r>
    </w:p>
    <w:p w14:paraId="08AE41BC">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（2）政府采购合同专用条款</w:t>
      </w:r>
    </w:p>
    <w:p w14:paraId="237205DD">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（3）政府采购合同通用条款</w:t>
      </w:r>
    </w:p>
    <w:p w14:paraId="1A9953F3">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（4）中标（成交）通知书</w:t>
      </w:r>
    </w:p>
    <w:p w14:paraId="4C680738">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（5）投标（响应）文件</w:t>
      </w:r>
    </w:p>
    <w:p w14:paraId="39513CA7">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（6）采购文件</w:t>
      </w:r>
    </w:p>
    <w:p w14:paraId="5DEFE396">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（7）有关技术文件，图纸</w:t>
      </w:r>
    </w:p>
    <w:p w14:paraId="72F11994">
      <w:pPr>
        <w:pStyle w:val="31"/>
        <w:spacing w:line="360" w:lineRule="auto"/>
        <w:ind w:firstLine="420"/>
        <w:rPr>
          <w:rFonts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w:t>
      </w:r>
      <w:r>
        <w:rPr>
          <w:rFonts w:hint="eastAsia" w:ascii="宋体" w:hAnsi="宋体" w:eastAsia="宋体" w:cs="宋体"/>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3CF4D6A2">
      <w:pPr>
        <w:numPr>
          <w:ilvl w:val="0"/>
          <w:numId w:val="3"/>
        </w:num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合同生效</w:t>
      </w:r>
    </w:p>
    <w:p w14:paraId="57B28822">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本合同自</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生效。</w:t>
      </w:r>
    </w:p>
    <w:p w14:paraId="3B442799">
      <w:pPr>
        <w:numPr>
          <w:ilvl w:val="0"/>
          <w:numId w:val="3"/>
        </w:num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合同份数</w:t>
      </w:r>
    </w:p>
    <w:p w14:paraId="4D7EE8EC">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份，甲方执</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份，乙方执</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份，均具有同等法律效力。</w:t>
      </w:r>
    </w:p>
    <w:p w14:paraId="1323A24A">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94EA76">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合同订立地点：</w:t>
      </w:r>
      <w:r>
        <w:rPr>
          <w:rFonts w:hint="eastAsia" w:ascii="宋体" w:hAnsi="宋体"/>
          <w:color w:val="000000" w:themeColor="text1"/>
          <w:szCs w:val="21"/>
          <w:highlight w:val="none"/>
          <w:u w:val="single"/>
          <w14:textFill>
            <w14:solidFill>
              <w14:schemeClr w14:val="tx1"/>
            </w14:solidFill>
          </w14:textFill>
        </w:rPr>
        <w:t xml:space="preserve">                           </w:t>
      </w:r>
    </w:p>
    <w:p w14:paraId="33BF4720">
      <w:pPr>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附件：具体标的及其技术要求和商务要求、联合协议、分包意向协议等。</w:t>
      </w:r>
    </w:p>
    <w:p w14:paraId="75AFBC53">
      <w:pPr>
        <w:pStyle w:val="73"/>
        <w:spacing w:line="360" w:lineRule="auto"/>
        <w:rPr>
          <w:color w:val="000000" w:themeColor="text1"/>
          <w:highlight w:val="none"/>
          <w14:textFill>
            <w14:solidFill>
              <w14:schemeClr w14:val="tx1"/>
            </w14:solidFill>
          </w14:textFill>
        </w:rPr>
      </w:pPr>
    </w:p>
    <w:p w14:paraId="0F82F7E1">
      <w:pPr>
        <w:pStyle w:val="3"/>
        <w:spacing w:after="0" w:line="360" w:lineRule="auto"/>
        <w:rPr>
          <w:rFonts w:ascii="宋体" w:hAnsi="宋体"/>
          <w:b w:val="0"/>
          <w:bCs w:val="0"/>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0B9CD96">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44F7030">
      <w:pPr>
        <w:pStyle w:val="73"/>
        <w:spacing w:line="360" w:lineRule="auto"/>
        <w:rPr>
          <w:color w:val="000000" w:themeColor="text1"/>
          <w:highlight w:val="none"/>
          <w14:textFill>
            <w14:solidFill>
              <w14:schemeClr w14:val="tx1"/>
            </w14:solidFill>
          </w14:textFill>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344B6D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3530D2C">
            <w:pPr>
              <w:adjustRightInd w:val="0"/>
              <w:snapToGrid w:val="0"/>
              <w:spacing w:line="360" w:lineRule="auto"/>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甲方</w:t>
            </w:r>
            <w:r>
              <w:rPr>
                <w:rFonts w:hint="eastAsia"/>
                <w:color w:val="000000" w:themeColor="text1"/>
                <w:szCs w:val="21"/>
                <w:highlight w:val="none"/>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、受采购人委托签订合同的单位或</w:t>
            </w:r>
            <w:r>
              <w:rPr>
                <w:rFonts w:hint="eastAsia"/>
                <w:color w:val="000000" w:themeColor="text1"/>
                <w:szCs w:val="21"/>
                <w:highlight w:val="none"/>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6B0962B5">
            <w:pPr>
              <w:adjustRightInd w:val="0"/>
              <w:snapToGrid w:val="0"/>
              <w:spacing w:line="360" w:lineRule="auto"/>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（供应商）</w:t>
            </w:r>
          </w:p>
        </w:tc>
      </w:tr>
      <w:tr w14:paraId="5C45F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322ABA7">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4C04C81">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7E8A1B8">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1259" w:type="pct"/>
            <w:tcBorders>
              <w:top w:val="single" w:color="auto" w:sz="2" w:space="0"/>
              <w:left w:val="single" w:color="auto" w:sz="2" w:space="0"/>
              <w:bottom w:val="single" w:color="auto" w:sz="2" w:space="0"/>
            </w:tcBorders>
            <w:vAlign w:val="center"/>
          </w:tcPr>
          <w:p w14:paraId="42ED7266">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37B44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7D6FC4F">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14:paraId="494FEC72">
            <w:pPr>
              <w:adjustRightInd w:val="0"/>
              <w:snapToGrid w:val="0"/>
              <w:spacing w:line="360" w:lineRule="auto"/>
              <w:ind w:firstLine="100" w:firstLineChars="48"/>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3449B92B">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6CF14B6D">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14:paraId="4127ACB7">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7C81599C">
            <w:pPr>
              <w:adjustRightInd w:val="0"/>
              <w:snapToGrid w:val="0"/>
              <w:spacing w:line="360" w:lineRule="auto"/>
              <w:jc w:val="center"/>
              <w:rPr>
                <w:color w:val="000000" w:themeColor="text1"/>
                <w:szCs w:val="21"/>
                <w:highlight w:val="none"/>
                <w14:textFill>
                  <w14:solidFill>
                    <w14:schemeClr w14:val="tx1"/>
                  </w14:solidFill>
                </w14:textFill>
              </w:rPr>
            </w:pPr>
          </w:p>
        </w:tc>
      </w:tr>
      <w:tr w14:paraId="002973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D438699">
            <w:pPr>
              <w:adjustRightInd w:val="0"/>
              <w:snapToGrid w:val="0"/>
              <w:spacing w:line="360" w:lineRule="auto"/>
              <w:jc w:val="center"/>
              <w:rPr>
                <w:color w:val="000000" w:themeColor="text1"/>
                <w:szCs w:val="21"/>
                <w:highlight w:val="none"/>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5AB0D0C5">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E87321F">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4EF4C230">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59FE3A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D31C7C">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E9659C2">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43AA489">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1259" w:type="pct"/>
            <w:tcBorders>
              <w:top w:val="single" w:color="auto" w:sz="2" w:space="0"/>
              <w:left w:val="single" w:color="auto" w:sz="2" w:space="0"/>
              <w:bottom w:val="single" w:color="auto" w:sz="2" w:space="0"/>
            </w:tcBorders>
            <w:vAlign w:val="center"/>
          </w:tcPr>
          <w:p w14:paraId="294E6DD0">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01B011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E3460B">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54E4862">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D5D32E">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1F9B9D54">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1A53CA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8A90A4">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7598997">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55B3A81">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0436DA95">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3A2DE9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60A58F">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3D4C41A">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76674DD">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218C740A">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77BEEE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9032A7">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075C4DF">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BFE9F14">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4BAF6EBB">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768DFC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137EED">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06B69FF">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94A4824">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561CE33B">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3AC9F7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FF6CFE">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CC603C7">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0202AE7">
            <w:pPr>
              <w:adjustRightInd w:val="0"/>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1047FFBD">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3CD2C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5E6D6D">
            <w:pPr>
              <w:adjustRightInd w:val="0"/>
              <w:snapToGrid w:val="0"/>
              <w:spacing w:line="360" w:lineRule="auto"/>
              <w:jc w:val="center"/>
              <w:rPr>
                <w:color w:val="000000" w:themeColor="text1"/>
                <w:szCs w:val="21"/>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B186F8E">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3C142EA">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6C31583E">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19333D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376ADA">
            <w:pPr>
              <w:adjustRightInd w:val="0"/>
              <w:snapToGrid w:val="0"/>
              <w:spacing w:line="360" w:lineRule="auto"/>
              <w:jc w:val="center"/>
              <w:rPr>
                <w:color w:val="000000" w:themeColor="text1"/>
                <w:szCs w:val="21"/>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1EA3C1F">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5D2E6DC">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479F9599">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28AB99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E08AD9">
            <w:pPr>
              <w:adjustRightInd w:val="0"/>
              <w:snapToGrid w:val="0"/>
              <w:spacing w:line="360" w:lineRule="auto"/>
              <w:jc w:val="center"/>
              <w:rPr>
                <w:color w:val="000000" w:themeColor="text1"/>
                <w:szCs w:val="21"/>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E59B88C">
            <w:pPr>
              <w:adjustRightInd w:val="0"/>
              <w:snapToGrid w:val="0"/>
              <w:spacing w:line="360" w:lineRule="auto"/>
              <w:jc w:val="center"/>
              <w:rPr>
                <w:color w:val="000000" w:themeColor="text1"/>
                <w:szCs w:val="21"/>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4A2487A">
            <w:pPr>
              <w:adjustRightInd w:val="0"/>
              <w:snapToGrid w:val="0"/>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71F8BDBE">
            <w:pPr>
              <w:adjustRightInd w:val="0"/>
              <w:snapToGrid w:val="0"/>
              <w:spacing w:line="360" w:lineRule="auto"/>
              <w:jc w:val="center"/>
              <w:rPr>
                <w:color w:val="000000" w:themeColor="text1"/>
                <w:spacing w:val="20"/>
                <w:szCs w:val="21"/>
                <w:highlight w:val="none"/>
                <w14:textFill>
                  <w14:solidFill>
                    <w14:schemeClr w14:val="tx1"/>
                  </w14:solidFill>
                </w14:textFill>
              </w:rPr>
            </w:pPr>
          </w:p>
        </w:tc>
      </w:tr>
      <w:tr w14:paraId="3B0DD2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E2BC4FE">
            <w:pPr>
              <w:pStyle w:val="9"/>
              <w:adjustRightInd w:val="0"/>
              <w:snapToGrid w:val="0"/>
              <w:spacing w:after="0" w:line="360" w:lineRule="auto"/>
              <w:ind w:left="0" w:leftChars="0"/>
              <w:jc w:val="left"/>
              <w:rPr>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注：涉及联合体或其他合同主体的信息应按上表格式加列。</w:t>
            </w:r>
          </w:p>
        </w:tc>
      </w:tr>
    </w:tbl>
    <w:p w14:paraId="24D08140">
      <w:pPr>
        <w:pStyle w:val="3"/>
        <w:adjustRightInd w:val="0"/>
        <w:snapToGrid w:val="0"/>
        <w:spacing w:after="0" w:line="360" w:lineRule="auto"/>
        <w:jc w:val="center"/>
        <w:rPr>
          <w:rFonts w:ascii="黑体" w:hAnsi="黑体"/>
          <w:color w:val="000000" w:themeColor="text1"/>
          <w:sz w:val="28"/>
          <w:szCs w:val="28"/>
          <w:highlight w:val="none"/>
          <w14:textFill>
            <w14:solidFill>
              <w14:schemeClr w14:val="tx1"/>
            </w14:solidFill>
          </w14:textFill>
        </w:rPr>
      </w:pPr>
      <w:r>
        <w:rPr>
          <w:rFonts w:ascii="宋体" w:hAnsi="宋体"/>
          <w:color w:val="000000" w:themeColor="text1"/>
          <w:sz w:val="21"/>
          <w:szCs w:val="21"/>
          <w:highlight w:val="none"/>
          <w:u w:val="single"/>
          <w14:textFill>
            <w14:solidFill>
              <w14:schemeClr w14:val="tx1"/>
            </w14:solidFill>
          </w14:textFill>
        </w:rPr>
        <w:br w:type="page"/>
      </w:r>
      <w:bookmarkStart w:id="1" w:name="_Toc27624"/>
      <w:r>
        <w:rPr>
          <w:rFonts w:hint="eastAsia" w:ascii="黑体" w:hAnsi="黑体"/>
          <w:b w:val="0"/>
          <w:bCs w:val="0"/>
          <w:color w:val="000000" w:themeColor="text1"/>
          <w:sz w:val="28"/>
          <w:szCs w:val="28"/>
          <w:highlight w:val="none"/>
          <w14:textFill>
            <w14:solidFill>
              <w14:schemeClr w14:val="tx1"/>
            </w14:solidFill>
          </w14:textFill>
        </w:rPr>
        <w:t>第二节 政府采购合同通用条款</w:t>
      </w:r>
      <w:bookmarkEnd w:id="1"/>
    </w:p>
    <w:p w14:paraId="27622E14">
      <w:pPr>
        <w:tabs>
          <w:tab w:val="left" w:pos="8820"/>
          <w:tab w:val="left" w:pos="9345"/>
          <w:tab w:val="left" w:pos="9765"/>
        </w:tabs>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14:paraId="1922366C">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4D58FC2">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（1）采购人（以下称甲方）是指使用财政性资金，通过政府采购方式向供应商购买货物及其相关服务的国家机关、事业单位、团体组织。</w:t>
      </w:r>
    </w:p>
    <w:p w14:paraId="283A8AAF">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48B96C1A">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14:paraId="0CC55AE2">
      <w:pPr>
        <w:tabs>
          <w:tab w:val="left" w:pos="570"/>
          <w:tab w:val="left" w:pos="9240"/>
          <w:tab w:val="left" w:pos="9555"/>
        </w:tabs>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14:paraId="6DA7B3A2">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000000" w:themeColor="text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14:paraId="1BADDB15">
      <w:pPr>
        <w:tabs>
          <w:tab w:val="left" w:pos="570"/>
          <w:tab w:val="left" w:pos="9240"/>
          <w:tab w:val="left" w:pos="9555"/>
        </w:tabs>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（2）“合同价款”系指根据本合同规定乙方在全面履行合同义务后甲方应支付给乙方的价款。</w:t>
      </w:r>
    </w:p>
    <w:p w14:paraId="2A956939">
      <w:pPr>
        <w:tabs>
          <w:tab w:val="left" w:pos="570"/>
          <w:tab w:val="left" w:pos="9240"/>
          <w:tab w:val="left" w:pos="9555"/>
        </w:tabs>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技术资料和材料等。</w:t>
      </w:r>
    </w:p>
    <w:p w14:paraId="11C1B880">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服务”系指根据合同规定，乙方应提供的与货物有关的技术、管理和</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1E4C5F7">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331B7B81">
      <w:pPr>
        <w:tabs>
          <w:tab w:val="left" w:pos="570"/>
          <w:tab w:val="left" w:pos="9240"/>
          <w:tab w:val="left" w:pos="9555"/>
        </w:tabs>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“联合体”系指由两个以上的自然人、法人或者非法人组织组成，以一个供应商的身份共同参加政府采购的主体</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756F128">
      <w:pPr>
        <w:tabs>
          <w:tab w:val="left" w:pos="570"/>
          <w:tab w:val="left" w:pos="9240"/>
          <w:tab w:val="left" w:pos="9555"/>
        </w:tabs>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FE339F4">
      <w:pPr>
        <w:numPr>
          <w:ilvl w:val="0"/>
          <w:numId w:val="6"/>
        </w:num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37A5B61">
      <w:pPr>
        <w:autoSpaceDE w:val="0"/>
        <w:autoSpaceDN w:val="0"/>
        <w:adjustRightInd w:val="0"/>
        <w:snapToGrid w:val="0"/>
        <w:spacing w:line="360" w:lineRule="auto"/>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343D51A4">
      <w:pPr>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14:paraId="079CA305">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 </w:t>
      </w:r>
      <w:r>
        <w:rPr>
          <w:rFonts w:hint="eastAsia" w:ascii="宋体" w:hAnsi="宋体" w:cs="宋体"/>
          <w:color w:val="000000" w:themeColor="text1"/>
          <w:szCs w:val="21"/>
          <w:highlight w:val="none"/>
          <w14:textFill>
            <w14:solidFill>
              <w14:schemeClr w14:val="tx1"/>
            </w14:solidFill>
          </w14:textFill>
        </w:rPr>
        <w:t>乙方应当在约定的时间、地点，按照约定方式履行合同。</w:t>
      </w:r>
    </w:p>
    <w:p w14:paraId="05895CEE">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14:paraId="1777E95C">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0C0E1AC">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63125BD2">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785938E4">
      <w:pPr>
        <w:snapToGrid w:val="0"/>
        <w:spacing w:line="360" w:lineRule="auto"/>
        <w:ind w:firstLine="420" w:firstLineChars="200"/>
        <w:rPr>
          <w:rFonts w:eastAsia="华文楷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14:textFill>
            <w14:solidFill>
              <w14:schemeClr w14:val="tx1"/>
            </w14:solidFill>
          </w14:textFill>
        </w:rPr>
        <w:t>视为验收通过。</w:t>
      </w:r>
    </w:p>
    <w:p w14:paraId="6A02FC5A">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甲方应当根据合同约定及时向乙方支付合同价款</w:t>
      </w:r>
      <w:r>
        <w:rPr>
          <w:rFonts w:ascii="宋体" w:hAnsi="宋体"/>
          <w:color w:val="000000" w:themeColor="text1"/>
          <w:szCs w:val="21"/>
          <w:highlight w:val="none"/>
          <w14:textFill>
            <w14:solidFill>
              <w14:schemeClr w14:val="tx1"/>
            </w14:solidFill>
          </w14:textFill>
        </w:rPr>
        <w:t>，不得以内部人员变更、履行内部付款流程等为由，拒绝或迟延支付。</w:t>
      </w:r>
    </w:p>
    <w:p w14:paraId="54731A46">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14:paraId="59F91DCF">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14:paraId="144D7308">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4D611EAA">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提供的货物及相关服务符合合同有关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Cs w:val="21"/>
          <w:highlight w:val="none"/>
          <w14:textFill>
            <w14:solidFill>
              <w14:schemeClr w14:val="tx1"/>
            </w14:solidFill>
          </w14:textFill>
        </w:rPr>
        <w:t>负责项目实施过程中的所有协调工作。</w:t>
      </w:r>
    </w:p>
    <w:p w14:paraId="3241B53D">
      <w:pPr>
        <w:pStyle w:val="8"/>
        <w:spacing w:after="0"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根据合同约定向甲方收取合同价款。</w:t>
      </w:r>
    </w:p>
    <w:p w14:paraId="2269E609">
      <w:pPr>
        <w:pStyle w:val="8"/>
        <w:spacing w:after="0"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14:textFill>
            <w14:solidFill>
              <w14:schemeClr w14:val="tx1"/>
            </w14:solidFill>
          </w14:textFill>
        </w:rPr>
        <w:t>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1AC7B09">
      <w:pPr>
        <w:numPr>
          <w:ilvl w:val="0"/>
          <w:numId w:val="7"/>
        </w:num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合同履行</w:t>
      </w:r>
    </w:p>
    <w:p w14:paraId="022034D4">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7172FFE0">
      <w:pPr>
        <w:autoSpaceDE w:val="0"/>
        <w:autoSpaceDN w:val="0"/>
        <w:adjustRightInd w:val="0"/>
        <w:snapToGri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766B5833">
      <w:pPr>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14:paraId="4E1309C2">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w:t>
      </w:r>
      <w:r>
        <w:rPr>
          <w:rFonts w:hint="eastAsia" w:ascii="宋体" w:hAnsi="宋体"/>
          <w:bCs/>
          <w:color w:val="000000" w:themeColor="text1"/>
          <w:szCs w:val="21"/>
          <w:highlight w:val="none"/>
          <w14:textFill>
            <w14:solidFill>
              <w14:schemeClr w14:val="tx1"/>
            </w14:solidFill>
          </w14:textFill>
        </w:rPr>
        <w:t>涉及商品包装、快递包装的，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2E6F0D26">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43ADC6EC">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799025E">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F6763B">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7.5 </w:t>
      </w:r>
      <w:r>
        <w:rPr>
          <w:rFonts w:hint="eastAsia" w:ascii="宋体" w:hAnsi="宋体" w:cs="宋体"/>
          <w:color w:val="000000" w:themeColor="text1"/>
          <w:szCs w:val="21"/>
          <w:highlight w:val="none"/>
          <w14:textFill>
            <w14:solidFill>
              <w14:schemeClr w14:val="tx1"/>
            </w14:solidFill>
          </w14:textFill>
        </w:rPr>
        <w:t>乙方在运输到达之前应提前通知甲方，并提示货物运输装卸的注意事项，甲方配合乙方做好货物的接收工作。</w:t>
      </w:r>
    </w:p>
    <w:p w14:paraId="7C6AA0B1">
      <w:pPr>
        <w:pStyle w:val="31"/>
        <w:spacing w:line="360" w:lineRule="auto"/>
        <w:ind w:firstLine="420"/>
        <w:rPr>
          <w:color w:val="000000" w:themeColor="text1"/>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 xml:space="preserve">7.6 </w:t>
      </w:r>
      <w:r>
        <w:rPr>
          <w:rFonts w:hint="eastAsia" w:ascii="宋体" w:hAnsi="宋体" w:eastAsia="宋体" w:cs="Times New Roman"/>
          <w:color w:val="000000" w:themeColor="text1"/>
          <w:kern w:val="2"/>
          <w:sz w:val="21"/>
          <w:highlight w:val="none"/>
          <w14:textFill>
            <w14:solidFill>
              <w14:schemeClr w14:val="tx1"/>
            </w14:solidFill>
          </w14:textFill>
        </w:rPr>
        <w:t>如因包装、运输问题导致货物</w:t>
      </w:r>
      <w:r>
        <w:rPr>
          <w:rFonts w:hint="eastAsia" w:ascii="宋体" w:hAnsi="宋体" w:eastAsia="宋体" w:cs="Times New Roman"/>
          <w:color w:val="000000" w:themeColor="text1"/>
          <w:kern w:val="2"/>
          <w:sz w:val="21"/>
          <w:highlight w:val="none"/>
          <w14:textFill>
            <w14:solidFill>
              <w14:schemeClr w14:val="tx1"/>
            </w14:solidFill>
          </w14:textFill>
        </w:rPr>
        <w:t>损毁、丢失</w:t>
      </w:r>
      <w:r>
        <w:rPr>
          <w:rFonts w:hint="eastAsia" w:ascii="宋体" w:hAnsi="宋体" w:eastAsia="宋体" w:cs="Times New Roman"/>
          <w:color w:val="000000" w:themeColor="text1"/>
          <w:kern w:val="2"/>
          <w:sz w:val="21"/>
          <w:highlight w:val="none"/>
          <w14:textFill>
            <w14:solidFill>
              <w14:schemeClr w14:val="tx1"/>
            </w14:solidFill>
          </w14:textFill>
        </w:rPr>
        <w:t>或者品质下降，甲方有权要求降价、换货、拒收部分或整批货物，由此产生的费用和损失，均由乙方承担。</w:t>
      </w:r>
    </w:p>
    <w:p w14:paraId="7A811466">
      <w:pPr>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14:textFill>
            <w14:solidFill>
              <w14:schemeClr w14:val="tx1"/>
            </w14:solidFill>
          </w14:textFill>
        </w:rPr>
        <w:t>质量标准和保证</w:t>
      </w:r>
    </w:p>
    <w:p w14:paraId="1369AFA6">
      <w:pPr>
        <w:pStyle w:val="10"/>
        <w:adjustRightInd w:val="0"/>
        <w:snapToGrid w:val="0"/>
        <w:spacing w:line="360" w:lineRule="auto"/>
        <w:ind w:firstLine="400" w:firstLineChars="200"/>
        <w:jc w:val="left"/>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8.1 质量标准</w:t>
      </w:r>
    </w:p>
    <w:p w14:paraId="7FC6E255">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（1）本合同下提供的货物应符合合同</w:t>
      </w:r>
      <w:r>
        <w:rPr>
          <w:rFonts w:hint="eastAsia" w:ascii="宋体" w:hAnsi="宋体" w:cs="宋体"/>
          <w:color w:val="000000" w:themeColor="text1"/>
          <w:szCs w:val="21"/>
          <w:highlight w:val="none"/>
          <w14:textFill>
            <w14:solidFill>
              <w14:schemeClr w14:val="tx1"/>
            </w14:solidFill>
          </w14:textFill>
        </w:rPr>
        <w:t>约定的</w:t>
      </w:r>
      <w:r>
        <w:rPr>
          <w:rFonts w:hint="eastAsia" w:ascii="宋体" w:hAnsi="宋体" w:cs="宋体"/>
          <w:color w:val="000000" w:themeColor="text1"/>
          <w:szCs w:val="21"/>
          <w:highlight w:val="none"/>
          <w14:textFill>
            <w14:solidFill>
              <w14:schemeClr w14:val="tx1"/>
            </w14:solidFill>
          </w14:textFill>
        </w:rPr>
        <w:t>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3FE97EF">
      <w:pPr>
        <w:pStyle w:val="10"/>
        <w:adjustRightInd w:val="0"/>
        <w:snapToGrid w:val="0"/>
        <w:spacing w:line="360" w:lineRule="auto"/>
        <w:ind w:firstLine="40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（2）采用中华人民共和国法定计量单位。</w:t>
      </w:r>
    </w:p>
    <w:p w14:paraId="1696F1F2">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（3）乙方所提供的货物应符合国家有关安全、环保、卫生的规定。</w:t>
      </w:r>
    </w:p>
    <w:p w14:paraId="192EC6C4">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4C24B924">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保证</w:t>
      </w:r>
    </w:p>
    <w:p w14:paraId="7C4AF3DD">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highlight w:val="none"/>
          <w14:textFill>
            <w14:solidFill>
              <w14:schemeClr w14:val="tx1"/>
            </w14:solidFill>
          </w14:textFill>
        </w:rPr>
        <w:t>在其使用寿命期内具备合同约定的性能</w:t>
      </w:r>
      <w:r>
        <w:rPr>
          <w:rFonts w:hint="eastAsia" w:ascii="宋体" w:hAnsi="宋体"/>
          <w:color w:val="000000" w:themeColor="text1"/>
          <w:szCs w:val="21"/>
          <w:highlight w:val="none"/>
          <w14:textFill>
            <w14:solidFill>
              <w14:schemeClr w14:val="tx1"/>
            </w14:solidFill>
          </w14:textFill>
        </w:rPr>
        <w:t>。存在质量保证期的，货物最终交付验收合格后在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规定或乙方书面承诺（两者以较长的为准）的质量保证期内，本保证保持有效。</w:t>
      </w:r>
    </w:p>
    <w:p w14:paraId="4D8C0D5B">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14:paraId="20419403">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14:paraId="5C391F12">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14:paraId="6235D5AA">
      <w:pPr>
        <w:adjustRightInd w:val="0"/>
        <w:snapToGri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10BC68D1">
      <w:pPr>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14:paraId="092B4A29">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乙方保证对其出售的货物享有合法的权利。</w:t>
      </w:r>
    </w:p>
    <w:p w14:paraId="4068C51A">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s="宋体"/>
          <w:color w:val="000000" w:themeColor="text1"/>
          <w:szCs w:val="15"/>
          <w:highlight w:val="none"/>
          <w14:textFill>
            <w14:solidFill>
              <w14:schemeClr w14:val="tx1"/>
            </w14:solidFill>
          </w14:textFill>
        </w:rPr>
        <w:t>乙方保证在交付的货物上不存在抵押权等担保物权。</w:t>
      </w:r>
    </w:p>
    <w:p w14:paraId="303A271D">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如甲方使用上述货物构成对第三人侵权的，则由乙方承担全部责任。</w:t>
      </w:r>
    </w:p>
    <w:p w14:paraId="39296A8D">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14:paraId="45ADF401">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宋体" w:hAnsi="宋体"/>
          <w:color w:val="000000" w:themeColor="text1"/>
          <w:szCs w:val="21"/>
          <w:highlight w:val="none"/>
          <w14:textFill>
            <w14:solidFill>
              <w14:schemeClr w14:val="tx1"/>
            </w14:solidFill>
          </w14:textFill>
        </w:rPr>
        <w:t>何第三人的知识产权等权利。</w:t>
      </w:r>
      <w:bookmarkStart w:id="2" w:name="_Hlk163047038"/>
      <w:r>
        <w:rPr>
          <w:rFonts w:hint="eastAsia" w:ascii="宋体" w:hAnsi="宋体" w:cs="宋体"/>
          <w:color w:val="000000" w:themeColor="text1"/>
          <w:szCs w:val="15"/>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2"/>
      <w:r>
        <w:rPr>
          <w:rFonts w:hint="eastAsia" w:ascii="宋体" w:hAnsi="宋体"/>
          <w:color w:val="000000" w:themeColor="text1"/>
          <w:szCs w:val="21"/>
          <w:highlight w:val="none"/>
          <w14:textFill>
            <w14:solidFill>
              <w14:schemeClr w14:val="tx1"/>
            </w14:solidFill>
          </w14:textFill>
        </w:rPr>
        <w:t>。</w:t>
      </w:r>
    </w:p>
    <w:p w14:paraId="77B87EC1">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14:paraId="679433D3">
      <w:pPr>
        <w:autoSpaceDE w:val="0"/>
        <w:autoSpaceDN w:val="0"/>
        <w:adjustRightInd w:val="0"/>
        <w:snapToGrid w:val="0"/>
        <w:spacing w:line="360" w:lineRule="auto"/>
        <w:ind w:firstLine="420" w:firstLineChars="200"/>
        <w:jc w:val="left"/>
        <w:rPr>
          <w:rFonts w:ascii="宋体" w:hAnsi="宋体" w:cs="宋体"/>
          <w:color w:val="000000" w:themeColor="text1"/>
          <w:szCs w:val="15"/>
          <w:highlight w:val="none"/>
          <w14:textFill>
            <w14:solidFill>
              <w14:schemeClr w14:val="tx1"/>
            </w14:solidFill>
          </w14:textFill>
        </w:rPr>
      </w:pPr>
      <w:r>
        <w:rPr>
          <w:rFonts w:hint="eastAsia" w:ascii="宋体" w:hAnsi="宋体" w:cs="宋体"/>
          <w:color w:val="000000" w:themeColor="text1"/>
          <w:szCs w:val="15"/>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中约定。</w:t>
      </w:r>
    </w:p>
    <w:p w14:paraId="4F8D979B">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14:paraId="0B6B93B8">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合同价款支付按照国库集中支付制度及财政管理相关规定执行。</w:t>
      </w:r>
    </w:p>
    <w:p w14:paraId="52203BE6">
      <w:pPr>
        <w:pStyle w:val="3"/>
        <w:spacing w:after="0" w:line="360" w:lineRule="auto"/>
        <w:ind w:firstLine="420" w:firstLineChars="200"/>
        <w:rPr>
          <w:rFonts w:eastAsia="宋体"/>
          <w:color w:val="000000" w:themeColor="text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12.2 </w:t>
      </w:r>
      <w:r>
        <w:rPr>
          <w:rFonts w:hint="eastAsia" w:ascii="宋体" w:hAnsi="宋体" w:eastAsia="宋体"/>
          <w:b w:val="0"/>
          <w:bCs w:val="0"/>
          <w:color w:val="000000" w:themeColor="text1"/>
          <w:sz w:val="21"/>
          <w:szCs w:val="21"/>
          <w:highlight w:val="none"/>
          <w14:textFill>
            <w14:solidFill>
              <w14:schemeClr w14:val="tx1"/>
            </w14:solidFill>
          </w14:textFill>
        </w:rPr>
        <w:t>对于满足合同约定支付条件的，甲方原则上应当自收到发票后10个工作日内将资金支付到合同约定的</w:t>
      </w:r>
      <w:r>
        <w:rPr>
          <w:rFonts w:hint="eastAsia" w:ascii="宋体" w:hAnsi="宋体"/>
          <w:b w:val="0"/>
          <w:bCs w:val="0"/>
          <w:color w:val="000000" w:themeColor="text1"/>
          <w:sz w:val="21"/>
          <w:szCs w:val="21"/>
          <w:highlight w:val="none"/>
          <w14:textFill>
            <w14:solidFill>
              <w14:schemeClr w14:val="tx1"/>
            </w14:solidFill>
          </w14:textFill>
        </w:rPr>
        <w:t>乙方</w:t>
      </w:r>
      <w:r>
        <w:rPr>
          <w:rFonts w:hint="eastAsia" w:ascii="宋体" w:hAnsi="宋体" w:eastAsia="宋体"/>
          <w:b w:val="0"/>
          <w:bCs w:val="0"/>
          <w:color w:val="000000" w:themeColor="text1"/>
          <w:sz w:val="21"/>
          <w:szCs w:val="21"/>
          <w:highlight w:val="none"/>
          <w14:textFill>
            <w14:solidFill>
              <w14:schemeClr w14:val="tx1"/>
            </w14:solidFill>
          </w14:textFill>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000000" w:themeColor="text1"/>
          <w:sz w:val="21"/>
          <w:szCs w:val="21"/>
          <w:highlight w:val="none"/>
          <w14:textFill>
            <w14:solidFill>
              <w14:schemeClr w14:val="tx1"/>
            </w14:solidFill>
          </w14:textFill>
        </w:rPr>
        <w:t>政府采购合同专用条款</w:t>
      </w:r>
      <w:r>
        <w:rPr>
          <w:rFonts w:hint="eastAsia" w:ascii="宋体" w:hAnsi="宋体" w:eastAsia="宋体"/>
          <w:b w:val="0"/>
          <w:bCs w:val="0"/>
          <w:color w:val="000000" w:themeColor="text1"/>
          <w:sz w:val="21"/>
          <w:szCs w:val="21"/>
          <w:highlight w:val="none"/>
          <w14:textFill>
            <w14:solidFill>
              <w14:schemeClr w14:val="tx1"/>
            </w14:solidFill>
          </w14:textFill>
        </w:rPr>
        <w:t>】中</w:t>
      </w:r>
      <w:r>
        <w:rPr>
          <w:rFonts w:hint="eastAsia" w:ascii="宋体" w:hAnsi="宋体"/>
          <w:b w:val="0"/>
          <w:bCs w:val="0"/>
          <w:color w:val="000000" w:themeColor="text1"/>
          <w:sz w:val="21"/>
          <w:szCs w:val="21"/>
          <w:highlight w:val="none"/>
          <w14:textFill>
            <w14:solidFill>
              <w14:schemeClr w14:val="tx1"/>
            </w14:solidFill>
          </w14:textFill>
        </w:rPr>
        <w:t>约</w:t>
      </w:r>
      <w:r>
        <w:rPr>
          <w:rFonts w:hint="eastAsia" w:ascii="宋体" w:hAnsi="宋体" w:eastAsia="宋体"/>
          <w:b w:val="0"/>
          <w:bCs w:val="0"/>
          <w:color w:val="000000" w:themeColor="text1"/>
          <w:sz w:val="21"/>
          <w:szCs w:val="21"/>
          <w:highlight w:val="none"/>
          <w14:textFill>
            <w14:solidFill>
              <w14:schemeClr w14:val="tx1"/>
            </w14:solidFill>
          </w14:textFill>
        </w:rPr>
        <w:t>定。</w:t>
      </w:r>
    </w:p>
    <w:p w14:paraId="29275CBD">
      <w:pPr>
        <w:pStyle w:val="8"/>
        <w:spacing w:after="0"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 履约保证金</w:t>
      </w:r>
    </w:p>
    <w:p w14:paraId="33DE6470">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s="宋体"/>
          <w:color w:val="000000" w:themeColor="text1"/>
          <w:szCs w:val="15"/>
          <w:highlight w:val="none"/>
          <w14:textFill>
            <w14:solidFill>
              <w14:schemeClr w14:val="tx1"/>
            </w14:solidFill>
          </w14:textFill>
        </w:rPr>
        <w:t>乙方应当以支票、汇票、本票或者金融机构、担保机构出具的保函等非现金形式提交。</w:t>
      </w:r>
    </w:p>
    <w:p w14:paraId="488ED44B">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如果乙方出现</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约定情形的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31BF25A5">
      <w:pPr>
        <w:spacing w:line="360" w:lineRule="auto"/>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14:paraId="6E191210">
      <w:pPr>
        <w:autoSpaceDE w:val="0"/>
        <w:autoSpaceDN w:val="0"/>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26F251E7">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除项目不涉及或采购活动中明确约定无须承担外，乙方还应提供下列服务：</w:t>
      </w:r>
    </w:p>
    <w:p w14:paraId="78777F0C">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14:paraId="383F6BA5">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14:paraId="702135B0">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约定的期限内对所有的货物实施运行监督、维修，但前提条件是该服务并不能免除乙方在质量保证期内所承担的义务；</w:t>
      </w:r>
    </w:p>
    <w:p w14:paraId="39E210DD">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highlight w:val="none"/>
          <w14:textFill>
            <w14:solidFill>
              <w14:schemeClr w14:val="tx1"/>
            </w14:solidFill>
          </w14:textFill>
        </w:rPr>
        <w:t>；</w:t>
      </w:r>
    </w:p>
    <w:p w14:paraId="279166D0">
      <w:pPr>
        <w:pStyle w:val="31"/>
        <w:spacing w:line="360" w:lineRule="auto"/>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约定，货物在有效使用年限届满后应予回收的，乙方负有自行或者委托第三人对货物予以回收的义务；</w:t>
      </w:r>
    </w:p>
    <w:p w14:paraId="48350D6E">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14:paraId="7ADB07C9">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乙方提供的售后服务的费用已包含在合同价款中，甲方不再另行支付。</w:t>
      </w:r>
    </w:p>
    <w:p w14:paraId="78B9A93D">
      <w:pPr>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14:paraId="1A35C465">
      <w:pPr>
        <w:adjustRightInd w:val="0"/>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15.1质量瑕疵的违约责任</w:t>
      </w:r>
    </w:p>
    <w:p w14:paraId="11977CF9">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及时修理、重作、更换，并承担由此给甲方造成的损失。</w:t>
      </w:r>
    </w:p>
    <w:p w14:paraId="16522AF6">
      <w:pPr>
        <w:autoSpaceDE w:val="0"/>
        <w:autoSpaceDN w:val="0"/>
        <w:adjustRightInd w:val="0"/>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15.2 迟延交货的违约责任</w:t>
      </w:r>
    </w:p>
    <w:p w14:paraId="1A154164">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A40D7C">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规定执行。如果涉及公共利益，且赔偿金额无法弥补公共利益损失，甲方可要求继续履行或者采取其他补救措施。</w:t>
      </w:r>
    </w:p>
    <w:p w14:paraId="13035906">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迟延支付的违约责任</w:t>
      </w:r>
    </w:p>
    <w:p w14:paraId="7B29FF2A">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14:paraId="1DAF81E8">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14:paraId="3501400A">
      <w:pPr>
        <w:numPr>
          <w:ilvl w:val="0"/>
          <w:numId w:val="8"/>
        </w:numPr>
        <w:autoSpaceDE w:val="0"/>
        <w:autoSpaceDN w:val="0"/>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合同变更、中止与终止</w:t>
      </w:r>
    </w:p>
    <w:p w14:paraId="56C9DBF8">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16.1合同的变更</w:t>
      </w:r>
    </w:p>
    <w:p w14:paraId="4821465D">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D601363">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16.2合同的中止</w:t>
      </w:r>
    </w:p>
    <w:p w14:paraId="156E60DB">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（1）合同履行过程中因供应商就采购文件、采购过程或结果提起投诉的，甲方认为有必要的，可以中止合同的履行。</w:t>
      </w:r>
    </w:p>
    <w:p w14:paraId="107CEF73">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81CFF62">
      <w:pPr>
        <w:pStyle w:val="31"/>
        <w:spacing w:line="360" w:lineRule="auto"/>
        <w:ind w:firstLine="42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67B2B67F">
      <w:pPr>
        <w:snapToGri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（4）甲方不得以行政区划调整、政府换届、机构或者职能调整以及相关责任人更替为由中止合同。</w:t>
      </w:r>
    </w:p>
    <w:p w14:paraId="17123985">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16.3合同的终止</w:t>
      </w:r>
    </w:p>
    <w:p w14:paraId="7CD6BAC1">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14:paraId="0AF0A62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highlight w:val="none"/>
          <w14:textFill>
            <w14:solidFill>
              <w14:schemeClr w14:val="tx1"/>
            </w14:solidFill>
          </w14:textFill>
        </w:rPr>
        <w:t>并追究乙方的违约责任</w:t>
      </w:r>
      <w:r>
        <w:rPr>
          <w:rFonts w:hint="eastAsia" w:ascii="宋体" w:hAnsi="宋体"/>
          <w:color w:val="000000" w:themeColor="text1"/>
          <w:szCs w:val="21"/>
          <w:highlight w:val="none"/>
          <w14:textFill>
            <w14:solidFill>
              <w14:schemeClr w14:val="tx1"/>
            </w14:solidFill>
          </w14:textFill>
        </w:rPr>
        <w:t>。</w:t>
      </w:r>
    </w:p>
    <w:p w14:paraId="06AA231C">
      <w:pPr>
        <w:pStyle w:val="31"/>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16.4 </w:t>
      </w:r>
      <w:r>
        <w:rPr>
          <w:rFonts w:hint="eastAsia" w:ascii="宋体" w:hAnsi="宋体" w:eastAsia="宋体" w:cs="Times New Roman"/>
          <w:color w:val="000000" w:themeColor="text1"/>
          <w:kern w:val="2"/>
          <w:sz w:val="21"/>
          <w:highlight w:val="none"/>
          <w14:textFill>
            <w14:solidFill>
              <w14:schemeClr w14:val="tx1"/>
            </w14:solidFill>
          </w14:textFill>
        </w:rPr>
        <w:t>涉及国家利益、社会公共利益的情形</w:t>
      </w:r>
    </w:p>
    <w:p w14:paraId="6E73581A">
      <w:pPr>
        <w:pStyle w:val="31"/>
        <w:spacing w:line="360" w:lineRule="auto"/>
        <w:ind w:firstLine="42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77365024">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14:paraId="3C3445A3">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乙方不得将合同转包给其他供应商。涉及合同分包的，乙方应根据采购文件和投标（响应）文件规定进行合同分包。</w:t>
      </w:r>
    </w:p>
    <w:p w14:paraId="30216921">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0B6582D3">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14:paraId="50E8A0BE">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 不可抗力是指合同双方不能预见、不能避免且不能克服的客观情况。</w:t>
      </w:r>
    </w:p>
    <w:p w14:paraId="52C60BA1">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14:paraId="57BA4D9D">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10BF37">
      <w:pPr>
        <w:autoSpaceDE w:val="0"/>
        <w:autoSpaceDN w:val="0"/>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14:paraId="503EFBA1">
      <w:pPr>
        <w:pStyle w:val="31"/>
        <w:spacing w:line="360" w:lineRule="auto"/>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190CB2A5">
      <w:pPr>
        <w:pStyle w:val="31"/>
        <w:spacing w:line="360" w:lineRule="auto"/>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19.2 选择仲裁的，应在</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中进一步约定选择与争议有实际联系的地点的人民法院管辖，但管辖法院的约定不得违反级别管辖和专属管辖的规定。</w:t>
      </w:r>
    </w:p>
    <w:p w14:paraId="219E1048">
      <w:pPr>
        <w:pStyle w:val="31"/>
        <w:spacing w:line="360" w:lineRule="auto"/>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19.3 如甲乙双方有争议的事项不影响合同其他部分的履行，在争议解决期间，合同其他部分应当继续履行。</w:t>
      </w:r>
    </w:p>
    <w:p w14:paraId="0E855D99">
      <w:pPr>
        <w:autoSpaceDE w:val="0"/>
        <w:autoSpaceDN w:val="0"/>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14:paraId="2D3E9ADF">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s="宋体"/>
          <w:color w:val="000000" w:themeColor="text1"/>
          <w:highlight w:val="none"/>
          <w:lang w:val="en-GB"/>
          <w14:textFill>
            <w14:solidFill>
              <w14:schemeClr w14:val="tx1"/>
            </w14:solidFill>
          </w14:textFill>
        </w:rPr>
        <w:t>本合同应当按照规定执行政府采购政策。</w:t>
      </w:r>
    </w:p>
    <w:p w14:paraId="583E46C1">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highlight w:val="none"/>
          <w14:textFill>
            <w14:solidFill>
              <w14:schemeClr w14:val="tx1"/>
            </w14:solidFill>
          </w14:textFill>
        </w:rPr>
        <w:t>甲乙双方</w:t>
      </w:r>
      <w:r>
        <w:rPr>
          <w:rFonts w:hint="eastAsia" w:ascii="宋体" w:hAnsi="宋体" w:cs="宋体"/>
          <w:color w:val="000000" w:themeColor="text1"/>
          <w:highlight w:val="none"/>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14:paraId="3014781B">
      <w:pPr>
        <w:pStyle w:val="8"/>
        <w:spacing w:after="0" w:line="360" w:lineRule="auto"/>
        <w:ind w:firstLine="42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F5300C7">
      <w:pPr>
        <w:autoSpaceDE w:val="0"/>
        <w:autoSpaceDN w:val="0"/>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14:paraId="638D45A1">
      <w:pPr>
        <w:pStyle w:val="31"/>
        <w:spacing w:line="360" w:lineRule="auto"/>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21.1 本合同的订立、生效、解释、履行及与本合同有关的争议解决，均适用法律、行政法规。</w:t>
      </w:r>
    </w:p>
    <w:p w14:paraId="62B56B17">
      <w:pPr>
        <w:pStyle w:val="31"/>
        <w:spacing w:line="360" w:lineRule="auto"/>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67299691">
      <w:pPr>
        <w:numPr>
          <w:ilvl w:val="255"/>
          <w:numId w:val="0"/>
        </w:numPr>
        <w:autoSpaceDE w:val="0"/>
        <w:autoSpaceDN w:val="0"/>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14:paraId="3AB48D11">
      <w:pPr>
        <w:pStyle w:val="31"/>
        <w:spacing w:line="360" w:lineRule="auto"/>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0FBEDF22">
      <w:pPr>
        <w:pStyle w:val="31"/>
        <w:spacing w:line="360" w:lineRule="auto"/>
        <w:ind w:firstLine="0" w:firstLineChars="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7980B387">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22.3本合同一方给另一方的通知均应采用书面形式，传真或快递送到本合同中规定的对方的地址和办理签收手续。</w:t>
      </w:r>
    </w:p>
    <w:p w14:paraId="722BB1DE">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22.4通知以送达之日或通知书中规定的生效之日起生效，两者中以较迟之日为准。</w:t>
      </w:r>
    </w:p>
    <w:p w14:paraId="09B1A9B8">
      <w:pPr>
        <w:numPr>
          <w:ilvl w:val="0"/>
          <w:numId w:val="9"/>
        </w:numPr>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14:paraId="0A58902F">
      <w:pPr>
        <w:adjustRightInd w:val="0"/>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14:paraId="4E5356D6">
      <w:pPr>
        <w:adjustRightInd w:val="0"/>
        <w:snapToGrid w:val="0"/>
        <w:spacing w:line="360" w:lineRule="auto"/>
        <w:jc w:val="left"/>
        <w:rPr>
          <w:rFonts w:ascii="黑体" w:hAnsi="华文中宋" w:eastAsia="黑体"/>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23.2 合同附件与合同正文具有同等的法律效力。</w:t>
      </w:r>
      <w:bookmarkStart w:id="3" w:name="_Toc20313"/>
    </w:p>
    <w:p w14:paraId="2D8B7221">
      <w:pPr>
        <w:adjustRightInd w:val="0"/>
        <w:snapToGrid w:val="0"/>
        <w:spacing w:line="360" w:lineRule="auto"/>
        <w:jc w:val="center"/>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br w:type="page"/>
      </w:r>
    </w:p>
    <w:p w14:paraId="04A96B9F">
      <w:pPr>
        <w:pStyle w:val="3"/>
        <w:adjustRightInd w:val="0"/>
        <w:snapToGrid w:val="0"/>
        <w:spacing w:after="0" w:line="360" w:lineRule="auto"/>
        <w:jc w:val="center"/>
        <w:rPr>
          <w:rFonts w:ascii="黑体" w:hAnsi="华文中宋"/>
          <w:b w:val="0"/>
          <w:bCs w:val="0"/>
          <w:color w:val="000000" w:themeColor="text1"/>
          <w:sz w:val="28"/>
          <w:szCs w:val="28"/>
          <w:highlight w:val="none"/>
          <w14:textFill>
            <w14:solidFill>
              <w14:schemeClr w14:val="tx1"/>
            </w14:solidFill>
          </w14:textFill>
        </w:rPr>
      </w:pPr>
      <w:r>
        <w:rPr>
          <w:rFonts w:hint="eastAsia" w:ascii="黑体" w:hAnsi="华文中宋"/>
          <w:b w:val="0"/>
          <w:bCs w:val="0"/>
          <w:color w:val="000000" w:themeColor="text1"/>
          <w:sz w:val="28"/>
          <w:szCs w:val="28"/>
          <w:highlight w:val="none"/>
          <w14:textFill>
            <w14:solidFill>
              <w14:schemeClr w14:val="tx1"/>
            </w14:solidFill>
          </w14:textFill>
        </w:rPr>
        <w:t>第三节 政府采购合同专用条款</w:t>
      </w:r>
      <w:bookmarkEnd w:id="3"/>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2D9E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0035CB">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F9D220C">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第1.2（6）项</w:t>
            </w:r>
          </w:p>
        </w:tc>
        <w:tc>
          <w:tcPr>
            <w:tcW w:w="1742" w:type="dxa"/>
            <w:vAlign w:val="center"/>
          </w:tcPr>
          <w:p w14:paraId="4D2FB402">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联合体具体要求</w:t>
            </w:r>
          </w:p>
        </w:tc>
        <w:tc>
          <w:tcPr>
            <w:tcW w:w="5170" w:type="dxa"/>
            <w:vAlign w:val="center"/>
          </w:tcPr>
          <w:p w14:paraId="6394830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59C3B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0477605">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56D5DDA1">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第1.2（7）项</w:t>
            </w:r>
          </w:p>
        </w:tc>
        <w:tc>
          <w:tcPr>
            <w:tcW w:w="1742" w:type="dxa"/>
            <w:vAlign w:val="center"/>
          </w:tcPr>
          <w:p w14:paraId="61492AB2">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其他术语解释</w:t>
            </w:r>
          </w:p>
        </w:tc>
        <w:tc>
          <w:tcPr>
            <w:tcW w:w="5170" w:type="dxa"/>
            <w:vAlign w:val="center"/>
          </w:tcPr>
          <w:p w14:paraId="619F7A4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6A18B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E1DE20">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35EC69E7">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第4.4款</w:t>
            </w:r>
          </w:p>
        </w:tc>
        <w:tc>
          <w:tcPr>
            <w:tcW w:w="1742" w:type="dxa"/>
            <w:vAlign w:val="center"/>
          </w:tcPr>
          <w:p w14:paraId="22BF8E3C">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履约验收中甲方提出异议或作出说明的期限</w:t>
            </w:r>
          </w:p>
        </w:tc>
        <w:tc>
          <w:tcPr>
            <w:tcW w:w="5170" w:type="dxa"/>
            <w:vAlign w:val="center"/>
          </w:tcPr>
          <w:p w14:paraId="50DA69FD">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78DDC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D65D5A">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5C09A09D">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第4.6款</w:t>
            </w:r>
          </w:p>
        </w:tc>
        <w:tc>
          <w:tcPr>
            <w:tcW w:w="1742" w:type="dxa"/>
            <w:vAlign w:val="center"/>
          </w:tcPr>
          <w:p w14:paraId="7C5BCD4F">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约定甲方承担的其他义务和责任</w:t>
            </w:r>
          </w:p>
        </w:tc>
        <w:tc>
          <w:tcPr>
            <w:tcW w:w="5170" w:type="dxa"/>
            <w:vAlign w:val="center"/>
          </w:tcPr>
          <w:p w14:paraId="6482A9F0">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4B058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3A31A5">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475241E">
            <w:pPr>
              <w:snapToGrid w:val="0"/>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第5.4款</w:t>
            </w:r>
          </w:p>
        </w:tc>
        <w:tc>
          <w:tcPr>
            <w:tcW w:w="1742" w:type="dxa"/>
            <w:vAlign w:val="center"/>
          </w:tcPr>
          <w:p w14:paraId="7C99DD77">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约定乙方承担的其他义务和责任</w:t>
            </w:r>
          </w:p>
        </w:tc>
        <w:tc>
          <w:tcPr>
            <w:tcW w:w="5170" w:type="dxa"/>
            <w:vAlign w:val="center"/>
          </w:tcPr>
          <w:p w14:paraId="2ADCC87C">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53725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0E1848">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1AB6880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第6.1款</w:t>
            </w:r>
          </w:p>
        </w:tc>
        <w:tc>
          <w:tcPr>
            <w:tcW w:w="1742" w:type="dxa"/>
            <w:vAlign w:val="center"/>
          </w:tcPr>
          <w:p w14:paraId="46AD369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履行合同义务的顺序</w:t>
            </w:r>
          </w:p>
        </w:tc>
        <w:tc>
          <w:tcPr>
            <w:tcW w:w="5170" w:type="dxa"/>
            <w:vAlign w:val="center"/>
          </w:tcPr>
          <w:p w14:paraId="6F43469A">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52AFE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54E2B4A">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73F53F06">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第7.1款</w:t>
            </w:r>
          </w:p>
        </w:tc>
        <w:tc>
          <w:tcPr>
            <w:tcW w:w="1742" w:type="dxa"/>
            <w:vAlign w:val="center"/>
          </w:tcPr>
          <w:p w14:paraId="72C43673">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包装特殊要求</w:t>
            </w:r>
          </w:p>
        </w:tc>
        <w:tc>
          <w:tcPr>
            <w:tcW w:w="5170" w:type="dxa"/>
            <w:vAlign w:val="center"/>
          </w:tcPr>
          <w:p w14:paraId="31E784A3">
            <w:pPr>
              <w:spacing w:line="360" w:lineRule="auto"/>
              <w:rPr>
                <w:color w:val="000000" w:themeColor="text1"/>
                <w:highlight w:val="none"/>
                <w14:textFill>
                  <w14:solidFill>
                    <w14:schemeClr w14:val="tx1"/>
                  </w14:solidFill>
                </w14:textFill>
              </w:rPr>
            </w:pPr>
          </w:p>
        </w:tc>
      </w:tr>
      <w:tr w14:paraId="0553C5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FAB3C21">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742" w:type="dxa"/>
            <w:vAlign w:val="center"/>
          </w:tcPr>
          <w:p w14:paraId="258EC2FF">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指定现场</w:t>
            </w:r>
          </w:p>
        </w:tc>
        <w:tc>
          <w:tcPr>
            <w:tcW w:w="5170" w:type="dxa"/>
            <w:vAlign w:val="center"/>
          </w:tcPr>
          <w:p w14:paraId="6B46575D">
            <w:pPr>
              <w:spacing w:line="360" w:lineRule="auto"/>
              <w:rPr>
                <w:color w:val="000000" w:themeColor="text1"/>
                <w:highlight w:val="none"/>
                <w14:textFill>
                  <w14:solidFill>
                    <w14:schemeClr w14:val="tx1"/>
                  </w14:solidFill>
                </w14:textFill>
              </w:rPr>
            </w:pPr>
          </w:p>
        </w:tc>
      </w:tr>
      <w:tr w14:paraId="4AFA6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6E949D7">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7B8F2495">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第7.2款</w:t>
            </w:r>
          </w:p>
        </w:tc>
        <w:tc>
          <w:tcPr>
            <w:tcW w:w="1742" w:type="dxa"/>
            <w:vAlign w:val="center"/>
          </w:tcPr>
          <w:p w14:paraId="3CBCBE1A">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运输特殊要求</w:t>
            </w:r>
          </w:p>
        </w:tc>
        <w:tc>
          <w:tcPr>
            <w:tcW w:w="5170" w:type="dxa"/>
            <w:vAlign w:val="center"/>
          </w:tcPr>
          <w:p w14:paraId="54F789E6">
            <w:pPr>
              <w:spacing w:line="360" w:lineRule="auto"/>
              <w:rPr>
                <w:color w:val="000000" w:themeColor="text1"/>
                <w:highlight w:val="none"/>
                <w14:textFill>
                  <w14:solidFill>
                    <w14:schemeClr w14:val="tx1"/>
                  </w14:solidFill>
                </w14:textFill>
              </w:rPr>
            </w:pPr>
          </w:p>
        </w:tc>
      </w:tr>
      <w:tr w14:paraId="58A02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C3EE01E">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773FD66">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第7.3款</w:t>
            </w:r>
          </w:p>
        </w:tc>
        <w:tc>
          <w:tcPr>
            <w:tcW w:w="1742" w:type="dxa"/>
            <w:vAlign w:val="center"/>
          </w:tcPr>
          <w:p w14:paraId="09DAE56F">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保险要求</w:t>
            </w:r>
          </w:p>
        </w:tc>
        <w:tc>
          <w:tcPr>
            <w:tcW w:w="5170" w:type="dxa"/>
            <w:vAlign w:val="center"/>
          </w:tcPr>
          <w:p w14:paraId="23C923F6">
            <w:pPr>
              <w:spacing w:line="360" w:lineRule="auto"/>
              <w:rPr>
                <w:color w:val="000000" w:themeColor="text1"/>
                <w:highlight w:val="none"/>
                <w14:textFill>
                  <w14:solidFill>
                    <w14:schemeClr w14:val="tx1"/>
                  </w14:solidFill>
                </w14:textFill>
              </w:rPr>
            </w:pPr>
          </w:p>
        </w:tc>
      </w:tr>
      <w:tr w14:paraId="71B1C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077817">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1DE1FB10">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第8.2（1）项</w:t>
            </w:r>
          </w:p>
        </w:tc>
        <w:tc>
          <w:tcPr>
            <w:tcW w:w="1742" w:type="dxa"/>
            <w:vAlign w:val="center"/>
          </w:tcPr>
          <w:p w14:paraId="1B4782B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质量保证期</w:t>
            </w:r>
          </w:p>
        </w:tc>
        <w:tc>
          <w:tcPr>
            <w:tcW w:w="5170" w:type="dxa"/>
            <w:vAlign w:val="center"/>
          </w:tcPr>
          <w:p w14:paraId="51C2BF26">
            <w:p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p>
        </w:tc>
      </w:tr>
      <w:tr w14:paraId="72624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8EC96C">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17916199">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第8.2（3）项</w:t>
            </w:r>
          </w:p>
        </w:tc>
        <w:tc>
          <w:tcPr>
            <w:tcW w:w="1742" w:type="dxa"/>
            <w:vAlign w:val="center"/>
          </w:tcPr>
          <w:p w14:paraId="04DDA388">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货物质量缺陷</w:t>
            </w:r>
          </w:p>
          <w:p w14:paraId="247E4D0B">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响应时间</w:t>
            </w:r>
          </w:p>
        </w:tc>
        <w:tc>
          <w:tcPr>
            <w:tcW w:w="5170" w:type="dxa"/>
            <w:vAlign w:val="center"/>
          </w:tcPr>
          <w:p w14:paraId="0A0B35EF">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23667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0CE53">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第二节</w:t>
            </w:r>
          </w:p>
          <w:p w14:paraId="7BF0F991">
            <w:pPr>
              <w:pStyle w:val="31"/>
              <w:spacing w:line="360" w:lineRule="auto"/>
              <w:ind w:firstLine="0" w:firstLineChars="0"/>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第11.1款</w:t>
            </w:r>
          </w:p>
        </w:tc>
        <w:tc>
          <w:tcPr>
            <w:tcW w:w="1742" w:type="dxa"/>
            <w:vAlign w:val="center"/>
          </w:tcPr>
          <w:p w14:paraId="5AFA9B6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其他应当保密的信息</w:t>
            </w:r>
          </w:p>
        </w:tc>
        <w:tc>
          <w:tcPr>
            <w:tcW w:w="5170" w:type="dxa"/>
            <w:vAlign w:val="center"/>
          </w:tcPr>
          <w:p w14:paraId="0AF91873">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68D1EB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7EC3D8">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266D5B8D">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第12.2款</w:t>
            </w:r>
          </w:p>
        </w:tc>
        <w:tc>
          <w:tcPr>
            <w:tcW w:w="1742" w:type="dxa"/>
            <w:vAlign w:val="center"/>
          </w:tcPr>
          <w:p w14:paraId="225988E1">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合同价款支付时间</w:t>
            </w:r>
          </w:p>
        </w:tc>
        <w:tc>
          <w:tcPr>
            <w:tcW w:w="5170" w:type="dxa"/>
            <w:vAlign w:val="center"/>
          </w:tcPr>
          <w:p w14:paraId="3CF06CC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03DA8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A9064">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9B65D5A">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第13.2款</w:t>
            </w:r>
          </w:p>
        </w:tc>
        <w:tc>
          <w:tcPr>
            <w:tcW w:w="1742" w:type="dxa"/>
            <w:vAlign w:val="center"/>
          </w:tcPr>
          <w:p w14:paraId="5E907C00">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履约保证金不予退还的情形</w:t>
            </w:r>
          </w:p>
        </w:tc>
        <w:tc>
          <w:tcPr>
            <w:tcW w:w="5170" w:type="dxa"/>
            <w:vAlign w:val="center"/>
          </w:tcPr>
          <w:p w14:paraId="3F08F20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364EF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C71151">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18A0B0B">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第13.3款</w:t>
            </w:r>
          </w:p>
        </w:tc>
        <w:tc>
          <w:tcPr>
            <w:tcW w:w="1742" w:type="dxa"/>
            <w:vAlign w:val="center"/>
          </w:tcPr>
          <w:p w14:paraId="4E6D28B2">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履约保证金退还时间及逾期退还的违约金</w:t>
            </w:r>
          </w:p>
        </w:tc>
        <w:tc>
          <w:tcPr>
            <w:tcW w:w="5170" w:type="dxa"/>
            <w:vAlign w:val="center"/>
          </w:tcPr>
          <w:p w14:paraId="686D8F26">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71C4C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F49353">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2725F34E">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第14.1（3）项</w:t>
            </w:r>
          </w:p>
        </w:tc>
        <w:tc>
          <w:tcPr>
            <w:tcW w:w="1742" w:type="dxa"/>
            <w:vAlign w:val="center"/>
          </w:tcPr>
          <w:p w14:paraId="484D8820">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运行监督、维修期限</w:t>
            </w:r>
          </w:p>
        </w:tc>
        <w:tc>
          <w:tcPr>
            <w:tcW w:w="5170" w:type="dxa"/>
            <w:vAlign w:val="center"/>
          </w:tcPr>
          <w:p w14:paraId="5D34B95D">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45B42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5A3F464">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32C095B0">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第14.1（5）项</w:t>
            </w:r>
          </w:p>
        </w:tc>
        <w:tc>
          <w:tcPr>
            <w:tcW w:w="1742" w:type="dxa"/>
            <w:vAlign w:val="center"/>
          </w:tcPr>
          <w:p w14:paraId="5656F565">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货物回收的约定</w:t>
            </w:r>
          </w:p>
        </w:tc>
        <w:tc>
          <w:tcPr>
            <w:tcW w:w="5170" w:type="dxa"/>
            <w:vAlign w:val="center"/>
          </w:tcPr>
          <w:p w14:paraId="114331A6">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2D244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0E952">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40AEEB47">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第14.1（6）项</w:t>
            </w:r>
          </w:p>
        </w:tc>
        <w:tc>
          <w:tcPr>
            <w:tcW w:w="1742" w:type="dxa"/>
            <w:vAlign w:val="center"/>
          </w:tcPr>
          <w:p w14:paraId="557EFA36">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乙方提供的其他服务</w:t>
            </w:r>
          </w:p>
        </w:tc>
        <w:tc>
          <w:tcPr>
            <w:tcW w:w="5170" w:type="dxa"/>
            <w:vAlign w:val="center"/>
          </w:tcPr>
          <w:p w14:paraId="580A8041">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0EF43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F35C49">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439569D">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第15.1款</w:t>
            </w:r>
          </w:p>
        </w:tc>
        <w:tc>
          <w:tcPr>
            <w:tcW w:w="1742" w:type="dxa"/>
            <w:vAlign w:val="center"/>
          </w:tcPr>
          <w:p w14:paraId="55A9FA3F">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修理、重作、更换相关具体规定</w:t>
            </w:r>
          </w:p>
        </w:tc>
        <w:tc>
          <w:tcPr>
            <w:tcW w:w="5170" w:type="dxa"/>
            <w:vAlign w:val="center"/>
          </w:tcPr>
          <w:p w14:paraId="5B067DBD">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r w14:paraId="38C95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3CB871">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6376B13A">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第15.2（2）项</w:t>
            </w:r>
          </w:p>
        </w:tc>
        <w:tc>
          <w:tcPr>
            <w:tcW w:w="1742" w:type="dxa"/>
            <w:vAlign w:val="center"/>
          </w:tcPr>
          <w:p w14:paraId="25E7441C">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迟延交货赔偿费</w:t>
            </w:r>
          </w:p>
        </w:tc>
        <w:tc>
          <w:tcPr>
            <w:tcW w:w="5170" w:type="dxa"/>
            <w:vAlign w:val="center"/>
          </w:tcPr>
          <w:p w14:paraId="34DB1D16">
            <w:pPr>
              <w:adjustRightInd w:val="0"/>
              <w:snapToGrid w:val="0"/>
              <w:spacing w:line="360" w:lineRule="auto"/>
              <w:jc w:val="left"/>
              <w:rPr>
                <w:rFonts w:ascii="宋体" w:hAnsi="宋体"/>
                <w:color w:val="000000" w:themeColor="text1"/>
                <w:szCs w:val="21"/>
                <w:highlight w:val="none"/>
                <w:u w:val="single"/>
                <w14:textFill>
                  <w14:solidFill>
                    <w14:schemeClr w14:val="tx1"/>
                  </w14:solidFill>
                </w14:textFill>
              </w:rPr>
            </w:pPr>
          </w:p>
        </w:tc>
      </w:tr>
      <w:tr w14:paraId="3B7C2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C8B46C">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01D40910">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第15.3款</w:t>
            </w:r>
          </w:p>
        </w:tc>
        <w:tc>
          <w:tcPr>
            <w:tcW w:w="1742" w:type="dxa"/>
            <w:vAlign w:val="center"/>
          </w:tcPr>
          <w:p w14:paraId="5E9B1542">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逾期付款利息</w:t>
            </w:r>
          </w:p>
        </w:tc>
        <w:tc>
          <w:tcPr>
            <w:tcW w:w="5170" w:type="dxa"/>
            <w:vAlign w:val="center"/>
          </w:tcPr>
          <w:p w14:paraId="5C9A8EBD">
            <w:pPr>
              <w:adjustRightInd w:val="0"/>
              <w:snapToGrid w:val="0"/>
              <w:spacing w:line="360" w:lineRule="auto"/>
              <w:jc w:val="left"/>
              <w:rPr>
                <w:rFonts w:ascii="宋体" w:hAnsi="宋体"/>
                <w:color w:val="000000" w:themeColor="text1"/>
                <w:szCs w:val="21"/>
                <w:highlight w:val="none"/>
                <w:u w:val="single"/>
                <w14:textFill>
                  <w14:solidFill>
                    <w14:schemeClr w14:val="tx1"/>
                  </w14:solidFill>
                </w14:textFill>
              </w:rPr>
            </w:pPr>
          </w:p>
        </w:tc>
      </w:tr>
      <w:tr w14:paraId="60C9C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DEB1EBB">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5FE30208">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37829E44">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1CE4B7A0">
            <w:pPr>
              <w:adjustRightInd w:val="0"/>
              <w:snapToGrid w:val="0"/>
              <w:spacing w:line="360" w:lineRule="auto"/>
              <w:jc w:val="left"/>
              <w:rPr>
                <w:rFonts w:ascii="宋体" w:hAnsi="宋体"/>
                <w:color w:val="000000" w:themeColor="text1"/>
                <w:szCs w:val="21"/>
                <w:highlight w:val="none"/>
                <w:u w:val="single"/>
                <w14:textFill>
                  <w14:solidFill>
                    <w14:schemeClr w14:val="tx1"/>
                  </w14:solidFill>
                </w14:textFill>
              </w:rPr>
            </w:pPr>
          </w:p>
        </w:tc>
      </w:tr>
      <w:tr w14:paraId="1E353B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F2FDDB">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58C11446">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7A15F002">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2FA2ACD3">
            <w:pPr>
              <w:autoSpaceDE w:val="0"/>
              <w:autoSpaceDN w:val="0"/>
              <w:adjustRightInd w:val="0"/>
              <w:snapToGrid w:val="0"/>
              <w:spacing w:line="360" w:lineRule="auto"/>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因本合同及合同有关事项发生的争议，按下列第</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种方式解决：</w:t>
            </w:r>
          </w:p>
          <w:p w14:paraId="5B860973">
            <w:pPr>
              <w:autoSpaceDE w:val="0"/>
              <w:autoSpaceDN w:val="0"/>
              <w:adjustRightInd w:val="0"/>
              <w:snapToGrid w:val="0"/>
              <w:spacing w:line="360" w:lineRule="auto"/>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（1）向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仲裁委员会申请仲裁，仲裁地点为</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w:t>
            </w:r>
          </w:p>
          <w:p w14:paraId="7AA65AF8">
            <w:pPr>
              <w:adjustRightInd w:val="0"/>
              <w:snapToGrid w:val="0"/>
              <w:spacing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（2）向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人民法院起诉。</w:t>
            </w:r>
          </w:p>
        </w:tc>
      </w:tr>
      <w:tr w14:paraId="1B8D0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A3ACF58">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14:paraId="10897043">
            <w:pPr>
              <w:adjustRightInd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第23.1款</w:t>
            </w:r>
          </w:p>
        </w:tc>
        <w:tc>
          <w:tcPr>
            <w:tcW w:w="1742" w:type="dxa"/>
            <w:vAlign w:val="center"/>
          </w:tcPr>
          <w:p w14:paraId="59383A4B">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其他专用条款</w:t>
            </w:r>
          </w:p>
        </w:tc>
        <w:tc>
          <w:tcPr>
            <w:tcW w:w="5170" w:type="dxa"/>
            <w:vAlign w:val="center"/>
          </w:tcPr>
          <w:p w14:paraId="1E35D7D8">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tc>
      </w:tr>
    </w:tbl>
    <w:p w14:paraId="672DC15C">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5362663C">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780D1DCD">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60CE5D53">
      <w:pPr>
        <w:spacing w:line="360" w:lineRule="auto"/>
        <w:outlineLvl w:val="0"/>
        <w:rPr>
          <w:rFonts w:ascii="宋体" w:hAnsi="宋体" w:cs="宋体"/>
          <w:color w:val="000000" w:themeColor="text1"/>
          <w:sz w:val="24"/>
          <w:szCs w:val="24"/>
          <w:highlight w:val="none"/>
          <w14:textFill>
            <w14:solidFill>
              <w14:schemeClr w14:val="tx1"/>
            </w14:solidFill>
          </w14:textFill>
        </w:rPr>
      </w:pPr>
    </w:p>
    <w:p w14:paraId="2888A9AD">
      <w:pPr>
        <w:spacing w:line="360" w:lineRule="auto"/>
        <w:outlineLvl w:val="0"/>
        <w:rPr>
          <w:rFonts w:ascii="宋体" w:hAnsi="宋体" w:cs="宋体"/>
          <w:color w:val="000000" w:themeColor="text1"/>
          <w:sz w:val="24"/>
          <w:szCs w:val="24"/>
          <w:highlight w:val="none"/>
          <w14:textFill>
            <w14:solidFill>
              <w14:schemeClr w14:val="tx1"/>
            </w14:solidFill>
          </w14:textFill>
        </w:rPr>
      </w:pPr>
    </w:p>
    <w:p w14:paraId="78871CBD">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5DB3F784">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77D05A60">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50989288">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41B7899">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6181054C">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EBCEE61">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第五章　报价文件格式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97A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5C455D7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12D87F7D">
            <w:pPr>
              <w:spacing w:line="360" w:lineRule="auto"/>
              <w:ind w:left="492" w:right="132"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14:paraId="0249100A">
      <w:pPr>
        <w:spacing w:line="360" w:lineRule="auto"/>
        <w:rPr>
          <w:rFonts w:ascii="宋体" w:hAnsi="宋体" w:cs="宋体"/>
          <w:b/>
          <w:color w:val="000000" w:themeColor="text1"/>
          <w:sz w:val="24"/>
          <w:szCs w:val="24"/>
          <w:highlight w:val="none"/>
          <w14:textFill>
            <w14:solidFill>
              <w14:schemeClr w14:val="tx1"/>
            </w14:solidFill>
          </w14:textFill>
        </w:rPr>
      </w:pPr>
    </w:p>
    <w:p w14:paraId="65D0DF3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4EDCDA11">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3C7D49E">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16617C0">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6AF374D">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7ED2BFA2">
      <w:pPr>
        <w:spacing w:line="360" w:lineRule="auto"/>
        <w:jc w:val="center"/>
        <w:rPr>
          <w:rFonts w:ascii="宋体" w:hAnsi="宋体"/>
          <w:b/>
          <w:color w:val="000000" w:themeColor="text1"/>
          <w:sz w:val="72"/>
          <w:highlight w:val="none"/>
          <w14:textFill>
            <w14:solidFill>
              <w14:schemeClr w14:val="tx1"/>
            </w14:solidFill>
          </w14:textFill>
        </w:rPr>
      </w:pPr>
    </w:p>
    <w:p w14:paraId="2A6DD5FA">
      <w:pPr>
        <w:spacing w:line="360" w:lineRule="auto"/>
        <w:jc w:val="center"/>
        <w:rPr>
          <w:rFonts w:ascii="宋体" w:hAnsi="宋体"/>
          <w:b/>
          <w:color w:val="000000" w:themeColor="text1"/>
          <w:sz w:val="72"/>
          <w:highlight w:val="none"/>
          <w14:textFill>
            <w14:solidFill>
              <w14:schemeClr w14:val="tx1"/>
            </w14:solidFill>
          </w14:textFill>
        </w:rPr>
      </w:pPr>
    </w:p>
    <w:p w14:paraId="5EAB3300">
      <w:pPr>
        <w:spacing w:line="360" w:lineRule="auto"/>
        <w:jc w:val="center"/>
        <w:rPr>
          <w:rFonts w:ascii="宋体" w:hAnsi="宋体"/>
          <w:b/>
          <w:color w:val="000000" w:themeColor="text1"/>
          <w:sz w:val="72"/>
          <w:highlight w:val="none"/>
          <w14:textFill>
            <w14:solidFill>
              <w14:schemeClr w14:val="tx1"/>
            </w14:solidFill>
          </w14:textFill>
        </w:rPr>
      </w:pPr>
    </w:p>
    <w:p w14:paraId="4597A27F">
      <w:pPr>
        <w:spacing w:line="360" w:lineRule="auto"/>
        <w:jc w:val="center"/>
        <w:rPr>
          <w:rFonts w:ascii="宋体" w:hAnsi="宋体"/>
          <w:b/>
          <w:color w:val="000000" w:themeColor="text1"/>
          <w:sz w:val="72"/>
          <w:highlight w:val="none"/>
          <w14:textFill>
            <w14:solidFill>
              <w14:schemeClr w14:val="tx1"/>
            </w14:solidFill>
          </w14:textFill>
        </w:rPr>
      </w:pPr>
    </w:p>
    <w:p w14:paraId="4F858761">
      <w:pPr>
        <w:spacing w:line="360" w:lineRule="auto"/>
        <w:jc w:val="center"/>
        <w:rPr>
          <w:rFonts w:ascii="宋体" w:hAnsi="宋体"/>
          <w:b/>
          <w:color w:val="000000" w:themeColor="text1"/>
          <w:sz w:val="72"/>
          <w:highlight w:val="none"/>
          <w14:textFill>
            <w14:solidFill>
              <w14:schemeClr w14:val="tx1"/>
            </w14:solidFill>
          </w14:textFill>
        </w:rPr>
      </w:pPr>
    </w:p>
    <w:p w14:paraId="11B16F74">
      <w:pPr>
        <w:spacing w:line="360" w:lineRule="auto"/>
        <w:jc w:val="center"/>
        <w:rPr>
          <w:rFonts w:ascii="宋体" w:hAnsi="宋体"/>
          <w:b/>
          <w:color w:val="000000" w:themeColor="text1"/>
          <w:sz w:val="72"/>
          <w:highlight w:val="none"/>
          <w14:textFill>
            <w14:solidFill>
              <w14:schemeClr w14:val="tx1"/>
            </w14:solidFill>
          </w14:textFill>
        </w:rPr>
      </w:pPr>
    </w:p>
    <w:p w14:paraId="71A49919">
      <w:pPr>
        <w:spacing w:line="360" w:lineRule="auto"/>
        <w:jc w:val="center"/>
        <w:rPr>
          <w:rFonts w:ascii="宋体" w:hAnsi="宋体"/>
          <w:b/>
          <w:color w:val="000000" w:themeColor="text1"/>
          <w:sz w:val="72"/>
          <w:highlight w:val="none"/>
          <w14:textFill>
            <w14:solidFill>
              <w14:schemeClr w14:val="tx1"/>
            </w14:solidFill>
          </w14:textFill>
        </w:rPr>
      </w:pPr>
    </w:p>
    <w:p w14:paraId="0BFCE321">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14:paraId="56F518E0">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14:paraId="7E4774AC">
      <w:pPr>
        <w:spacing w:line="360" w:lineRule="auto"/>
        <w:rPr>
          <w:rFonts w:ascii="宋体" w:hAnsi="宋体"/>
          <w:b/>
          <w:color w:val="000000" w:themeColor="text1"/>
          <w:sz w:val="36"/>
          <w:highlight w:val="none"/>
          <w14:textFill>
            <w14:solidFill>
              <w14:schemeClr w14:val="tx1"/>
            </w14:solidFill>
          </w14:textFill>
        </w:rPr>
      </w:pPr>
    </w:p>
    <w:p w14:paraId="6AEE70DB">
      <w:pPr>
        <w:spacing w:line="360" w:lineRule="auto"/>
        <w:jc w:val="center"/>
        <w:rPr>
          <w:rFonts w:ascii="宋体" w:hAnsi="宋体"/>
          <w:b/>
          <w:color w:val="000000" w:themeColor="text1"/>
          <w:sz w:val="36"/>
          <w:highlight w:val="none"/>
          <w14:textFill>
            <w14:solidFill>
              <w14:schemeClr w14:val="tx1"/>
            </w14:solidFill>
          </w14:textFill>
        </w:rPr>
      </w:pPr>
    </w:p>
    <w:p w14:paraId="7DA947E5">
      <w:pPr>
        <w:spacing w:line="360" w:lineRule="auto"/>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14:paraId="54CD57A3">
      <w:pPr>
        <w:spacing w:line="360" w:lineRule="auto"/>
        <w:ind w:firstLine="1247" w:firstLineChars="345"/>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14:paraId="3DD502B3">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14:paraId="57C2E419">
      <w:pPr>
        <w:spacing w:line="360" w:lineRule="auto"/>
        <w:rPr>
          <w:rFonts w:ascii="宋体" w:hAnsi="宋体"/>
          <w:b/>
          <w:color w:val="000000" w:themeColor="text1"/>
          <w:sz w:val="36"/>
          <w:highlight w:val="none"/>
          <w14:textFill>
            <w14:solidFill>
              <w14:schemeClr w14:val="tx1"/>
            </w14:solidFill>
          </w14:textFill>
        </w:rPr>
      </w:pPr>
    </w:p>
    <w:p w14:paraId="64FF36EF">
      <w:pPr>
        <w:spacing w:line="360" w:lineRule="auto"/>
        <w:ind w:firstLine="708" w:firstLineChars="196"/>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14:paraId="2E14F656">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14:paraId="4E022DDB">
      <w:pPr>
        <w:spacing w:line="360" w:lineRule="auto"/>
        <w:rPr>
          <w:rFonts w:ascii="宋体" w:hAnsi="宋体"/>
          <w:b/>
          <w:color w:val="000000" w:themeColor="text1"/>
          <w:sz w:val="36"/>
          <w:highlight w:val="none"/>
          <w14:textFill>
            <w14:solidFill>
              <w14:schemeClr w14:val="tx1"/>
            </w14:solidFill>
          </w14:textFill>
        </w:rPr>
      </w:pPr>
    </w:p>
    <w:p w14:paraId="50666BF5">
      <w:pPr>
        <w:spacing w:line="360" w:lineRule="auto"/>
        <w:rPr>
          <w:rFonts w:ascii="宋体" w:hAnsi="宋体"/>
          <w:b/>
          <w:color w:val="000000" w:themeColor="text1"/>
          <w:sz w:val="36"/>
          <w:highlight w:val="none"/>
          <w14:textFill>
            <w14:solidFill>
              <w14:schemeClr w14:val="tx1"/>
            </w14:solidFill>
          </w14:textFill>
        </w:rPr>
      </w:pPr>
    </w:p>
    <w:p w14:paraId="080B49A3">
      <w:pPr>
        <w:spacing w:line="360" w:lineRule="auto"/>
        <w:rPr>
          <w:rFonts w:ascii="宋体" w:hAnsi="宋体"/>
          <w:b/>
          <w:color w:val="000000" w:themeColor="text1"/>
          <w:sz w:val="36"/>
          <w:highlight w:val="none"/>
          <w14:textFill>
            <w14:solidFill>
              <w14:schemeClr w14:val="tx1"/>
            </w14:solidFill>
          </w14:textFill>
        </w:rPr>
      </w:pPr>
    </w:p>
    <w:p w14:paraId="6C47B680">
      <w:pPr>
        <w:spacing w:line="360" w:lineRule="auto"/>
        <w:rPr>
          <w:rFonts w:ascii="宋体" w:hAnsi="宋体"/>
          <w:b/>
          <w:color w:val="000000" w:themeColor="text1"/>
          <w:sz w:val="36"/>
          <w:highlight w:val="none"/>
          <w14:textFill>
            <w14:solidFill>
              <w14:schemeClr w14:val="tx1"/>
            </w14:solidFill>
          </w14:textFill>
        </w:rPr>
      </w:pPr>
    </w:p>
    <w:p w14:paraId="002627F6">
      <w:pPr>
        <w:spacing w:line="360" w:lineRule="auto"/>
        <w:rPr>
          <w:rFonts w:ascii="宋体" w:hAnsi="宋体"/>
          <w:b/>
          <w:color w:val="000000" w:themeColor="text1"/>
          <w:sz w:val="36"/>
          <w:highlight w:val="none"/>
          <w14:textFill>
            <w14:solidFill>
              <w14:schemeClr w14:val="tx1"/>
            </w14:solidFill>
          </w14:textFill>
        </w:rPr>
      </w:pPr>
    </w:p>
    <w:p w14:paraId="40204CC9">
      <w:pPr>
        <w:spacing w:line="360" w:lineRule="auto"/>
        <w:rPr>
          <w:rFonts w:ascii="宋体" w:hAnsi="宋体"/>
          <w:b/>
          <w:color w:val="000000" w:themeColor="text1"/>
          <w:sz w:val="36"/>
          <w:highlight w:val="none"/>
          <w14:textFill>
            <w14:solidFill>
              <w14:schemeClr w14:val="tx1"/>
            </w14:solidFill>
          </w14:textFill>
        </w:rPr>
      </w:pPr>
    </w:p>
    <w:p w14:paraId="6B8B0C94">
      <w:pPr>
        <w:pStyle w:val="6"/>
        <w:snapToGrid w:val="0"/>
        <w:spacing w:line="360" w:lineRule="auto"/>
        <w:ind w:firstLine="0"/>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32"/>
          <w:szCs w:val="32"/>
          <w:highlight w:val="none"/>
          <w14:textFill>
            <w14:solidFill>
              <w14:schemeClr w14:val="tx1"/>
            </w14:solidFill>
          </w14:textFill>
        </w:rPr>
        <w:t>目    录</w:t>
      </w:r>
    </w:p>
    <w:p w14:paraId="5585064A">
      <w:pPr>
        <w:spacing w:line="360" w:lineRule="auto"/>
        <w:rPr>
          <w:rFonts w:ascii="宋体" w:hAnsi="宋体" w:cs="宋体"/>
          <w:color w:val="000000" w:themeColor="text1"/>
          <w:sz w:val="24"/>
          <w:szCs w:val="24"/>
          <w:highlight w:val="none"/>
          <w14:textFill>
            <w14:solidFill>
              <w14:schemeClr w14:val="tx1"/>
            </w14:solidFill>
          </w14:textFill>
        </w:rPr>
      </w:pPr>
    </w:p>
    <w:p w14:paraId="75E32DF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14:paraId="35F0047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报价一览表</w:t>
      </w:r>
    </w:p>
    <w:p w14:paraId="5227079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磋商分项报价表</w:t>
      </w:r>
    </w:p>
    <w:p w14:paraId="289F44D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14:paraId="61AD3AB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供货范围清单 </w:t>
      </w:r>
    </w:p>
    <w:p w14:paraId="6630ACE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14:paraId="0FE71DC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报价人的资格证明文件</w:t>
      </w:r>
    </w:p>
    <w:p w14:paraId="377EC39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关于资格的声明函</w:t>
      </w:r>
    </w:p>
    <w:p w14:paraId="723CD4D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报价人的资格声明</w:t>
      </w:r>
    </w:p>
    <w:p w14:paraId="13344F5C">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单位授权书</w:t>
      </w:r>
    </w:p>
    <w:p w14:paraId="79E4A230">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单位营业执照、税务登记证（或统一社会信用代码）</w:t>
      </w:r>
    </w:p>
    <w:p w14:paraId="7AF3BB78">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代理服务费承诺书</w:t>
      </w:r>
    </w:p>
    <w:p w14:paraId="591ED8B4">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31AD13F4">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0C5A30C7">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6376B34B">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7BF3C767">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594C5946">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56D233DF">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7FB4DB3A">
      <w:pPr>
        <w:spacing w:line="360" w:lineRule="auto"/>
        <w:rPr>
          <w:rFonts w:ascii="宋体" w:hAnsi="宋体" w:cs="宋体"/>
          <w:b/>
          <w:color w:val="000000" w:themeColor="text1"/>
          <w:sz w:val="24"/>
          <w:szCs w:val="24"/>
          <w:highlight w:val="none"/>
          <w14:textFill>
            <w14:solidFill>
              <w14:schemeClr w14:val="tx1"/>
            </w14:solidFill>
          </w14:textFill>
        </w:rPr>
      </w:pPr>
    </w:p>
    <w:p w14:paraId="459A9C3F">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2CFF45C4">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53DEE64B">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6858C3B5">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3688798F">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27C9C535">
      <w:pPr>
        <w:spacing w:line="360" w:lineRule="auto"/>
        <w:ind w:firstLine="2911" w:firstLineChars="90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磋商响应声明函</w:t>
      </w:r>
    </w:p>
    <w:p w14:paraId="7A249A5F">
      <w:pPr>
        <w:spacing w:line="360" w:lineRule="auto"/>
        <w:rPr>
          <w:rFonts w:ascii="宋体" w:hAnsi="宋体" w:cs="宋体"/>
          <w:color w:val="000000" w:themeColor="text1"/>
          <w:sz w:val="24"/>
          <w:szCs w:val="24"/>
          <w:highlight w:val="none"/>
          <w14:textFill>
            <w14:solidFill>
              <w14:schemeClr w14:val="tx1"/>
            </w14:solidFill>
          </w14:textFill>
        </w:rPr>
      </w:pPr>
    </w:p>
    <w:p w14:paraId="288962A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w:t>
      </w:r>
    </w:p>
    <w:p w14:paraId="218D21F0">
      <w:pPr>
        <w:pStyle w:val="8"/>
        <w:spacing w:after="0"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根据贵方为</w:t>
      </w:r>
      <w:r>
        <w:rPr>
          <w:rFonts w:hint="eastAsia" w:ascii="宋体" w:hAnsi="宋体" w:cs="宋体"/>
          <w:bCs/>
          <w:color w:val="000000" w:themeColor="text1"/>
          <w:sz w:val="24"/>
          <w:highlight w:val="none"/>
          <w:u w:val="single"/>
          <w14:textFill>
            <w14:solidFill>
              <w14:schemeClr w14:val="tx1"/>
            </w14:solidFill>
          </w14:textFill>
        </w:rPr>
        <w:t>　　　　　　　　　</w:t>
      </w:r>
      <w:r>
        <w:rPr>
          <w:rFonts w:hint="eastAsia" w:ascii="宋体" w:hAnsi="宋体" w:cs="宋体"/>
          <w:bCs/>
          <w:color w:val="000000" w:themeColor="text1"/>
          <w:sz w:val="24"/>
          <w:highlight w:val="none"/>
          <w14:textFill>
            <w14:solidFill>
              <w14:schemeClr w14:val="tx1"/>
            </w14:solidFill>
          </w14:textFill>
        </w:rPr>
        <w:t>项目采购文件的磋商邀请，本签字代表</w:t>
      </w:r>
      <w:r>
        <w:rPr>
          <w:rFonts w:hint="eastAsia" w:ascii="宋体" w:hAnsi="宋体" w:cs="宋体"/>
          <w:bCs/>
          <w:color w:val="000000" w:themeColor="text1"/>
          <w:sz w:val="24"/>
          <w:highlight w:val="none"/>
          <w:u w:val="single"/>
          <w14:textFill>
            <w14:solidFill>
              <w14:schemeClr w14:val="tx1"/>
            </w14:solidFill>
          </w14:textFill>
        </w:rPr>
        <w:t>　　　　　（全名、职务）</w:t>
      </w:r>
      <w:r>
        <w:rPr>
          <w:rFonts w:hint="eastAsia" w:ascii="宋体" w:hAnsi="宋体" w:cs="宋体"/>
          <w:bCs/>
          <w:color w:val="000000" w:themeColor="text1"/>
          <w:sz w:val="24"/>
          <w:highlight w:val="none"/>
          <w14:textFill>
            <w14:solidFill>
              <w14:schemeClr w14:val="tx1"/>
            </w14:solidFill>
          </w14:textFill>
        </w:rPr>
        <w:t>经正式授权并代表报价人</w:t>
      </w:r>
      <w:r>
        <w:rPr>
          <w:rFonts w:hint="eastAsia" w:ascii="宋体" w:hAnsi="宋体" w:cs="宋体"/>
          <w:bCs/>
          <w:color w:val="000000" w:themeColor="text1"/>
          <w:sz w:val="24"/>
          <w:highlight w:val="none"/>
          <w:u w:val="single"/>
          <w14:textFill>
            <w14:solidFill>
              <w14:schemeClr w14:val="tx1"/>
            </w14:solidFill>
          </w14:textFill>
        </w:rPr>
        <w:t>　　　　　　　　　　（全称、地址）</w:t>
      </w:r>
      <w:r>
        <w:rPr>
          <w:rFonts w:hint="eastAsia" w:ascii="宋体" w:hAnsi="宋体" w:cs="宋体"/>
          <w:bCs/>
          <w:color w:val="000000" w:themeColor="text1"/>
          <w:sz w:val="24"/>
          <w:highlight w:val="none"/>
          <w14:textFill>
            <w14:solidFill>
              <w14:schemeClr w14:val="tx1"/>
            </w14:solidFill>
          </w14:textFill>
        </w:rPr>
        <w:t>提交下述文件正本一份和副本</w:t>
      </w:r>
      <w:r>
        <w:rPr>
          <w:rFonts w:hint="eastAsia" w:ascii="宋体" w:hAnsi="宋体" w:cs="宋体"/>
          <w:bCs/>
          <w:color w:val="000000" w:themeColor="text1"/>
          <w:sz w:val="24"/>
          <w:highlight w:val="none"/>
          <w:u w:val="single"/>
          <w14:textFill>
            <w14:solidFill>
              <w14:schemeClr w14:val="tx1"/>
            </w14:solidFill>
          </w14:textFill>
        </w:rPr>
        <w:t xml:space="preserve">  四 </w:t>
      </w:r>
      <w:r>
        <w:rPr>
          <w:rFonts w:hint="eastAsia" w:ascii="宋体" w:hAnsi="宋体" w:cs="宋体"/>
          <w:bCs/>
          <w:color w:val="000000" w:themeColor="text1"/>
          <w:sz w:val="24"/>
          <w:highlight w:val="none"/>
          <w14:textFill>
            <w14:solidFill>
              <w14:schemeClr w14:val="tx1"/>
            </w14:solidFill>
          </w14:textFill>
        </w:rPr>
        <w:t>份。</w:t>
      </w:r>
    </w:p>
    <w:p w14:paraId="4121F70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1.报价一览表</w:t>
      </w:r>
    </w:p>
    <w:p w14:paraId="17FF55C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2.磋商分项报价表</w:t>
      </w:r>
    </w:p>
    <w:p w14:paraId="7CE19F0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3.说明货物一览表</w:t>
      </w:r>
    </w:p>
    <w:p w14:paraId="67458B1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4.供货范围清单</w:t>
      </w:r>
    </w:p>
    <w:p w14:paraId="262FADE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5.技术规格和商务偏离表</w:t>
      </w:r>
    </w:p>
    <w:p w14:paraId="3FA53FC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6.报价人资格证明文件</w:t>
      </w:r>
    </w:p>
    <w:p w14:paraId="5D53D8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代理服务费承诺书</w:t>
      </w:r>
    </w:p>
    <w:p w14:paraId="4E90527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8.以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方式提供的金额为人民币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元的磋商保证金。</w:t>
      </w:r>
    </w:p>
    <w:p w14:paraId="76CA3B4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据此函，签字代表宣布同意如下：</w:t>
      </w:r>
    </w:p>
    <w:p w14:paraId="063CE6D7">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，即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（中文表述）。</w:t>
      </w:r>
    </w:p>
    <w:p w14:paraId="51CEE359">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14:paraId="5CD677DD">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cs="宋体"/>
          <w:color w:val="000000" w:themeColor="text1"/>
          <w:sz w:val="24"/>
          <w:szCs w:val="24"/>
          <w:highlight w:val="none"/>
          <w14:textFill>
            <w14:solidFill>
              <w14:schemeClr w14:val="tx1"/>
            </w14:solidFill>
          </w14:textFill>
        </w:rPr>
        <w:t>成交供应商</w:t>
      </w:r>
      <w:r>
        <w:rPr>
          <w:rFonts w:hint="eastAsia" w:ascii="宋体" w:hAnsi="宋体" w:cs="宋体"/>
          <w:bCs/>
          <w:color w:val="000000" w:themeColor="text1"/>
          <w:sz w:val="24"/>
          <w:szCs w:val="24"/>
          <w:highlight w:val="none"/>
          <w14:textFill>
            <w14:solidFill>
              <w14:schemeClr w14:val="tx1"/>
            </w14:solidFill>
          </w14:textFill>
        </w:rPr>
        <w:t>后即向贵司缴纳代理服务费，并以贵司发出的成交通知书上规定的时间内签订采购合同。</w:t>
      </w:r>
    </w:p>
    <w:p w14:paraId="63883BF7">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报价人将按采购文件的规定履行合同责任和义务。</w:t>
      </w:r>
    </w:p>
    <w:p w14:paraId="10D40C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14:paraId="0E3BBC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14:paraId="1E5198E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14:paraId="06170563">
      <w:pPr>
        <w:spacing w:line="360" w:lineRule="auto"/>
        <w:ind w:firstLine="600" w:firstLineChars="2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）与本磋商响应有关的一切正式往来通讯请寄：</w:t>
      </w:r>
    </w:p>
    <w:p w14:paraId="2FCA9A0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邮编：</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5A520A3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电话：</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传真：</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5586287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电子信箱：</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7218345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报价人代表签字：</w:t>
      </w:r>
      <w:r>
        <w:rPr>
          <w:rFonts w:hint="eastAsia" w:ascii="宋体" w:hAnsi="宋体" w:cs="宋体"/>
          <w:bCs/>
          <w:color w:val="000000" w:themeColor="text1"/>
          <w:sz w:val="24"/>
          <w:szCs w:val="24"/>
          <w:highlight w:val="none"/>
          <w:u w:val="single"/>
          <w14:textFill>
            <w14:solidFill>
              <w14:schemeClr w14:val="tx1"/>
            </w14:solidFill>
          </w14:textFill>
        </w:rPr>
        <w:t>　　　　　　　　　　　　</w:t>
      </w:r>
    </w:p>
    <w:p w14:paraId="761E9C9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1B3F6039">
      <w:pPr>
        <w:spacing w:line="360" w:lineRule="auto"/>
        <w:jc w:val="righ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      期：</w:t>
      </w:r>
      <w:r>
        <w:rPr>
          <w:rFonts w:hint="eastAsia" w:ascii="宋体" w:hAnsi="宋体" w:cs="宋体"/>
          <w:bCs/>
          <w:color w:val="000000" w:themeColor="text1"/>
          <w:sz w:val="24"/>
          <w:szCs w:val="24"/>
          <w:highlight w:val="none"/>
          <w:u w:val="single"/>
          <w14:textFill>
            <w14:solidFill>
              <w14:schemeClr w14:val="tx1"/>
            </w14:solidFill>
          </w14:textFill>
        </w:rPr>
        <w:t>　　年　　月　　日</w:t>
      </w:r>
    </w:p>
    <w:p w14:paraId="6619026B">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6E181243">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3DF6BFF3">
      <w:pPr>
        <w:spacing w:line="360" w:lineRule="auto"/>
        <w:rPr>
          <w:rFonts w:ascii="宋体" w:hAnsi="宋体" w:cs="宋体"/>
          <w:b/>
          <w:color w:val="000000" w:themeColor="text1"/>
          <w:sz w:val="24"/>
          <w:szCs w:val="24"/>
          <w:highlight w:val="none"/>
          <w14:textFill>
            <w14:solidFill>
              <w14:schemeClr w14:val="tx1"/>
            </w14:solidFill>
          </w14:textFill>
        </w:rPr>
      </w:pPr>
    </w:p>
    <w:p w14:paraId="0F987194">
      <w:pPr>
        <w:spacing w:line="360" w:lineRule="auto"/>
        <w:rPr>
          <w:rFonts w:ascii="宋体" w:hAnsi="宋体" w:cs="宋体"/>
          <w:b/>
          <w:color w:val="000000" w:themeColor="text1"/>
          <w:sz w:val="24"/>
          <w:szCs w:val="24"/>
          <w:highlight w:val="none"/>
          <w14:textFill>
            <w14:solidFill>
              <w14:schemeClr w14:val="tx1"/>
            </w14:solidFill>
          </w14:textFill>
        </w:rPr>
      </w:pPr>
    </w:p>
    <w:p w14:paraId="41C6FE77">
      <w:pPr>
        <w:spacing w:line="360" w:lineRule="auto"/>
        <w:rPr>
          <w:rFonts w:ascii="宋体" w:hAnsi="宋体" w:cs="宋体"/>
          <w:b/>
          <w:color w:val="000000" w:themeColor="text1"/>
          <w:sz w:val="24"/>
          <w:szCs w:val="24"/>
          <w:highlight w:val="none"/>
          <w14:textFill>
            <w14:solidFill>
              <w14:schemeClr w14:val="tx1"/>
            </w14:solidFill>
          </w14:textFill>
        </w:rPr>
      </w:pPr>
    </w:p>
    <w:p w14:paraId="739E8EEE">
      <w:pPr>
        <w:spacing w:line="360" w:lineRule="auto"/>
        <w:rPr>
          <w:rFonts w:ascii="宋体" w:hAnsi="宋体" w:cs="宋体"/>
          <w:b/>
          <w:color w:val="000000" w:themeColor="text1"/>
          <w:sz w:val="24"/>
          <w:szCs w:val="24"/>
          <w:highlight w:val="none"/>
          <w14:textFill>
            <w14:solidFill>
              <w14:schemeClr w14:val="tx1"/>
            </w14:solidFill>
          </w14:textFill>
        </w:rPr>
      </w:pPr>
    </w:p>
    <w:p w14:paraId="727BE0D2">
      <w:pPr>
        <w:spacing w:line="360" w:lineRule="auto"/>
        <w:rPr>
          <w:rFonts w:ascii="宋体" w:hAnsi="宋体" w:cs="宋体"/>
          <w:b/>
          <w:color w:val="000000" w:themeColor="text1"/>
          <w:sz w:val="24"/>
          <w:szCs w:val="24"/>
          <w:highlight w:val="none"/>
          <w14:textFill>
            <w14:solidFill>
              <w14:schemeClr w14:val="tx1"/>
            </w14:solidFill>
          </w14:textFill>
        </w:rPr>
      </w:pPr>
    </w:p>
    <w:p w14:paraId="01390BC7">
      <w:pPr>
        <w:pStyle w:val="59"/>
        <w:spacing w:line="360" w:lineRule="auto"/>
        <w:jc w:val="left"/>
        <w:rPr>
          <w:rFonts w:hAnsi="宋体" w:cs="宋体"/>
          <w:color w:val="000000" w:themeColor="text1"/>
          <w:sz w:val="24"/>
          <w:szCs w:val="24"/>
          <w:highlight w:val="none"/>
          <w14:textFill>
            <w14:solidFill>
              <w14:schemeClr w14:val="tx1"/>
            </w14:solidFill>
          </w14:textFill>
        </w:rPr>
        <w:sectPr>
          <w:headerReference r:id="rId4" w:type="default"/>
          <w:footerReference r:id="rId5" w:type="default"/>
          <w:pgSz w:w="11906" w:h="16838"/>
          <w:pgMar w:top="1440" w:right="1797" w:bottom="1440" w:left="1797" w:header="851" w:footer="992" w:gutter="0"/>
          <w:cols w:space="720" w:num="1"/>
          <w:docGrid w:linePitch="312" w:charSpace="0"/>
        </w:sectPr>
      </w:pPr>
    </w:p>
    <w:p w14:paraId="40D243C4">
      <w:pPr>
        <w:pStyle w:val="59"/>
        <w:spacing w:line="360" w:lineRule="auto"/>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报价一览表</w:t>
      </w:r>
    </w:p>
    <w:p w14:paraId="16E71BD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                  采购项目编号∶                   货币单位：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134"/>
        <w:gridCol w:w="1418"/>
      </w:tblGrid>
      <w:tr w14:paraId="530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5A8756A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w:t>
            </w:r>
          </w:p>
        </w:tc>
        <w:tc>
          <w:tcPr>
            <w:tcW w:w="2606" w:type="dxa"/>
            <w:tcBorders>
              <w:top w:val="single" w:color="auto" w:sz="4" w:space="0"/>
              <w:left w:val="single" w:color="auto" w:sz="4" w:space="0"/>
              <w:bottom w:val="single" w:color="auto" w:sz="4" w:space="0"/>
              <w:right w:val="single" w:color="auto" w:sz="4" w:space="0"/>
            </w:tcBorders>
            <w:vAlign w:val="center"/>
          </w:tcPr>
          <w:p w14:paraId="2464107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货物名称规格</w:t>
            </w:r>
          </w:p>
        </w:tc>
        <w:tc>
          <w:tcPr>
            <w:tcW w:w="850" w:type="dxa"/>
            <w:tcBorders>
              <w:top w:val="single" w:color="auto" w:sz="4" w:space="0"/>
              <w:left w:val="single" w:color="auto" w:sz="4" w:space="0"/>
              <w:bottom w:val="single" w:color="auto" w:sz="4" w:space="0"/>
              <w:right w:val="single" w:color="auto" w:sz="4" w:space="0"/>
            </w:tcBorders>
            <w:vAlign w:val="center"/>
          </w:tcPr>
          <w:p w14:paraId="42A2DA0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7EF26CE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2994" w:type="dxa"/>
            <w:tcBorders>
              <w:top w:val="single" w:color="auto" w:sz="4" w:space="0"/>
              <w:left w:val="single" w:color="auto" w:sz="4" w:space="0"/>
              <w:bottom w:val="single" w:color="auto" w:sz="4" w:space="0"/>
              <w:right w:val="single" w:color="auto" w:sz="4" w:space="0"/>
            </w:tcBorders>
            <w:vAlign w:val="center"/>
          </w:tcPr>
          <w:p w14:paraId="15F462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报价(现场交货价)</w:t>
            </w:r>
          </w:p>
        </w:tc>
        <w:tc>
          <w:tcPr>
            <w:tcW w:w="1542" w:type="dxa"/>
            <w:tcBorders>
              <w:top w:val="single" w:color="auto" w:sz="4" w:space="0"/>
              <w:left w:val="single" w:color="auto" w:sz="4" w:space="0"/>
              <w:bottom w:val="single" w:color="auto" w:sz="4" w:space="0"/>
              <w:right w:val="single" w:color="auto" w:sz="4" w:space="0"/>
            </w:tcBorders>
            <w:vAlign w:val="center"/>
          </w:tcPr>
          <w:p w14:paraId="7C57C9A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交付使用期</w:t>
            </w:r>
          </w:p>
        </w:tc>
        <w:tc>
          <w:tcPr>
            <w:tcW w:w="1134" w:type="dxa"/>
            <w:tcBorders>
              <w:top w:val="single" w:color="auto" w:sz="4" w:space="0"/>
              <w:left w:val="single" w:color="auto" w:sz="4" w:space="0"/>
              <w:bottom w:val="single" w:color="auto" w:sz="4" w:space="0"/>
              <w:right w:val="single" w:color="auto" w:sz="4" w:space="0"/>
            </w:tcBorders>
            <w:vAlign w:val="center"/>
          </w:tcPr>
          <w:p w14:paraId="6812838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418" w:type="dxa"/>
            <w:tcBorders>
              <w:top w:val="single" w:color="auto" w:sz="4" w:space="0"/>
              <w:left w:val="single" w:color="auto" w:sz="4" w:space="0"/>
              <w:bottom w:val="single" w:color="auto" w:sz="4" w:space="0"/>
              <w:right w:val="single" w:color="auto" w:sz="4" w:space="0"/>
            </w:tcBorders>
            <w:vAlign w:val="center"/>
          </w:tcPr>
          <w:p w14:paraId="0173F0B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14:paraId="3D19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71BC894">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5C8C6982">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2EE0262">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4183CEE">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6BF7FFF5">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3DC82818">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AAFFBE8">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5EC0EA2F">
            <w:pPr>
              <w:spacing w:line="360" w:lineRule="auto"/>
              <w:rPr>
                <w:rFonts w:ascii="宋体" w:hAnsi="宋体" w:cs="宋体"/>
                <w:color w:val="000000" w:themeColor="text1"/>
                <w:sz w:val="24"/>
                <w:szCs w:val="24"/>
                <w:highlight w:val="none"/>
                <w14:textFill>
                  <w14:solidFill>
                    <w14:schemeClr w14:val="tx1"/>
                  </w14:solidFill>
                </w14:textFill>
              </w:rPr>
            </w:pPr>
          </w:p>
        </w:tc>
      </w:tr>
      <w:tr w14:paraId="14A7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1E5DA654">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76858F89">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41C24E3">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A8E2896">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73165AB8">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235552AD">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DBBEB3D">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949A2F8">
            <w:pPr>
              <w:spacing w:line="360" w:lineRule="auto"/>
              <w:rPr>
                <w:rFonts w:ascii="宋体" w:hAnsi="宋体" w:cs="宋体"/>
                <w:color w:val="000000" w:themeColor="text1"/>
                <w:sz w:val="24"/>
                <w:szCs w:val="24"/>
                <w:highlight w:val="none"/>
                <w14:textFill>
                  <w14:solidFill>
                    <w14:schemeClr w14:val="tx1"/>
                  </w14:solidFill>
                </w14:textFill>
              </w:rPr>
            </w:pPr>
          </w:p>
        </w:tc>
      </w:tr>
      <w:tr w14:paraId="6FB4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FE32689">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104529A1">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582ECC04">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325919F">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59C577CB">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7857EE92">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6EAB2D36">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4B124432">
            <w:pPr>
              <w:spacing w:line="360" w:lineRule="auto"/>
              <w:rPr>
                <w:rFonts w:ascii="宋体" w:hAnsi="宋体" w:cs="宋体"/>
                <w:color w:val="000000" w:themeColor="text1"/>
                <w:sz w:val="24"/>
                <w:szCs w:val="24"/>
                <w:highlight w:val="none"/>
                <w14:textFill>
                  <w14:solidFill>
                    <w14:schemeClr w14:val="tx1"/>
                  </w14:solidFill>
                </w14:textFill>
              </w:rPr>
            </w:pPr>
          </w:p>
        </w:tc>
      </w:tr>
      <w:tr w14:paraId="7603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33EABF13">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08582372">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4A241A58">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C548BB0">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5EAE612D">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091DAB8E">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BF8F458">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209ECBFA">
            <w:pPr>
              <w:spacing w:line="360" w:lineRule="auto"/>
              <w:rPr>
                <w:rFonts w:ascii="宋体" w:hAnsi="宋体" w:cs="宋体"/>
                <w:color w:val="000000" w:themeColor="text1"/>
                <w:sz w:val="24"/>
                <w:szCs w:val="24"/>
                <w:highlight w:val="none"/>
                <w14:textFill>
                  <w14:solidFill>
                    <w14:schemeClr w14:val="tx1"/>
                  </w14:solidFill>
                </w14:textFill>
              </w:rPr>
            </w:pPr>
          </w:p>
        </w:tc>
      </w:tr>
      <w:tr w14:paraId="4635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5945033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p>
        </w:tc>
        <w:tc>
          <w:tcPr>
            <w:tcW w:w="9781" w:type="dxa"/>
            <w:gridSpan w:val="6"/>
            <w:tcBorders>
              <w:top w:val="single" w:color="auto" w:sz="4" w:space="0"/>
              <w:left w:val="single" w:color="auto" w:sz="4" w:space="0"/>
              <w:bottom w:val="single" w:color="auto" w:sz="4" w:space="0"/>
              <w:right w:val="single" w:color="auto" w:sz="4" w:space="0"/>
            </w:tcBorders>
          </w:tcPr>
          <w:p w14:paraId="57755CFC">
            <w:pPr>
              <w:spacing w:line="360" w:lineRule="auto"/>
              <w:rPr>
                <w:rFonts w:ascii="宋体" w:hAnsi="宋体" w:cs="宋体"/>
                <w:color w:val="000000" w:themeColor="text1"/>
                <w:sz w:val="24"/>
                <w:szCs w:val="24"/>
                <w:highlight w:val="none"/>
                <w14:textFill>
                  <w14:solidFill>
                    <w14:schemeClr w14:val="tx1"/>
                  </w14:solidFill>
                </w14:textFill>
              </w:rPr>
            </w:pPr>
          </w:p>
        </w:tc>
      </w:tr>
    </w:tbl>
    <w:p w14:paraId="44E85066">
      <w:pPr>
        <w:tabs>
          <w:tab w:val="left" w:pos="13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14:paraId="15507226">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2.详细报价清单应另纸详列，且标明所报各种货物的数量和金额。       </w:t>
      </w:r>
    </w:p>
    <w:p w14:paraId="33B99790">
      <w:pPr>
        <w:spacing w:line="360" w:lineRule="auto"/>
        <w:ind w:firstLine="465"/>
        <w:rPr>
          <w:rFonts w:ascii="宋体" w:hAnsi="宋体" w:cs="宋体"/>
          <w:b/>
          <w:color w:val="000000" w:themeColor="text1"/>
          <w:sz w:val="24"/>
          <w:szCs w:val="24"/>
          <w:highlight w:val="none"/>
          <w14:textFill>
            <w14:solidFill>
              <w14:schemeClr w14:val="tx1"/>
            </w14:solidFill>
          </w14:textFill>
        </w:rPr>
        <w:sectPr>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82FF3CA">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磋商分项报价表（格式）</w:t>
      </w:r>
    </w:p>
    <w:p w14:paraId="21B7626E">
      <w:pPr>
        <w:pStyle w:val="10"/>
        <w:spacing w:line="360" w:lineRule="auto"/>
        <w:jc w:val="left"/>
        <w:rPr>
          <w:rFonts w:hAnsi="宋体" w:cs="宋体"/>
          <w:color w:val="000000" w:themeColor="text1"/>
          <w:sz w:val="24"/>
          <w:szCs w:val="24"/>
          <w:highlight w:val="none"/>
          <w14:textFill>
            <w14:solidFill>
              <w14:schemeClr w14:val="tx1"/>
            </w14:solidFill>
          </w14:textFill>
        </w:rPr>
      </w:pPr>
    </w:p>
    <w:p w14:paraId="1E884ACC">
      <w:pPr>
        <w:pStyle w:val="10"/>
        <w:spacing w:line="360" w:lineRule="auto"/>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报价人名称：</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项目编号：</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货币单位：</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18A8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14:paraId="19E8CCF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02" w:type="dxa"/>
          </w:tcPr>
          <w:p w14:paraId="7325F98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货物合同包</w:t>
            </w:r>
          </w:p>
        </w:tc>
        <w:tc>
          <w:tcPr>
            <w:tcW w:w="2076" w:type="dxa"/>
          </w:tcPr>
          <w:p w14:paraId="06BDC00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FEFDE6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8D76723">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38B7EEC8">
            <w:pPr>
              <w:spacing w:line="360" w:lineRule="auto"/>
              <w:rPr>
                <w:rFonts w:ascii="宋体" w:hAnsi="宋体" w:cs="宋体"/>
                <w:bCs/>
                <w:color w:val="000000" w:themeColor="text1"/>
                <w:sz w:val="24"/>
                <w:szCs w:val="24"/>
                <w:highlight w:val="none"/>
                <w14:textFill>
                  <w14:solidFill>
                    <w14:schemeClr w14:val="tx1"/>
                  </w14:solidFill>
                </w14:textFill>
              </w:rPr>
            </w:pPr>
          </w:p>
        </w:tc>
      </w:tr>
      <w:tr w14:paraId="35B6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14:paraId="0C41B0F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02" w:type="dxa"/>
          </w:tcPr>
          <w:p w14:paraId="3477A1F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货物名称</w:t>
            </w:r>
          </w:p>
          <w:p w14:paraId="5196DF95">
            <w:pPr>
              <w:spacing w:line="360" w:lineRule="auto"/>
              <w:rPr>
                <w:rFonts w:ascii="宋体" w:hAnsi="宋体" w:cs="宋体"/>
                <w:bCs/>
                <w:color w:val="000000" w:themeColor="text1"/>
                <w:sz w:val="24"/>
                <w:szCs w:val="24"/>
                <w:highlight w:val="none"/>
                <w14:textFill>
                  <w14:solidFill>
                    <w14:schemeClr w14:val="tx1"/>
                  </w14:solidFill>
                </w14:textFill>
              </w:rPr>
            </w:pPr>
          </w:p>
        </w:tc>
        <w:tc>
          <w:tcPr>
            <w:tcW w:w="2076" w:type="dxa"/>
          </w:tcPr>
          <w:p w14:paraId="63D90C8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7DA8804">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65789CD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3A5A291F">
            <w:pPr>
              <w:spacing w:line="360" w:lineRule="auto"/>
              <w:rPr>
                <w:rFonts w:ascii="宋体" w:hAnsi="宋体" w:cs="宋体"/>
                <w:bCs/>
                <w:color w:val="000000" w:themeColor="text1"/>
                <w:sz w:val="24"/>
                <w:szCs w:val="24"/>
                <w:highlight w:val="none"/>
                <w14:textFill>
                  <w14:solidFill>
                    <w14:schemeClr w14:val="tx1"/>
                  </w14:solidFill>
                </w14:textFill>
              </w:rPr>
            </w:pPr>
          </w:p>
        </w:tc>
      </w:tr>
      <w:tr w14:paraId="3FE0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9906EB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02" w:type="dxa"/>
          </w:tcPr>
          <w:p w14:paraId="2F36344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原产地/制造商(全称)</w:t>
            </w:r>
          </w:p>
        </w:tc>
        <w:tc>
          <w:tcPr>
            <w:tcW w:w="2076" w:type="dxa"/>
          </w:tcPr>
          <w:p w14:paraId="04FA2FD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2F1DB3B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4691B6D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00C31BF7">
            <w:pPr>
              <w:spacing w:line="360" w:lineRule="auto"/>
              <w:rPr>
                <w:rFonts w:ascii="宋体" w:hAnsi="宋体" w:cs="宋体"/>
                <w:bCs/>
                <w:color w:val="000000" w:themeColor="text1"/>
                <w:sz w:val="24"/>
                <w:szCs w:val="24"/>
                <w:highlight w:val="none"/>
                <w14:textFill>
                  <w14:solidFill>
                    <w14:schemeClr w14:val="tx1"/>
                  </w14:solidFill>
                </w14:textFill>
              </w:rPr>
            </w:pPr>
          </w:p>
        </w:tc>
      </w:tr>
      <w:tr w14:paraId="2353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37EFEE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02" w:type="dxa"/>
          </w:tcPr>
          <w:p w14:paraId="55BD3BF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数量、型号、规格</w:t>
            </w:r>
          </w:p>
        </w:tc>
        <w:tc>
          <w:tcPr>
            <w:tcW w:w="2076" w:type="dxa"/>
          </w:tcPr>
          <w:p w14:paraId="3354A90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1B3E8B5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A9DE2A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05E729FE">
            <w:pPr>
              <w:spacing w:line="360" w:lineRule="auto"/>
              <w:rPr>
                <w:rFonts w:ascii="宋体" w:hAnsi="宋体" w:cs="宋体"/>
                <w:bCs/>
                <w:color w:val="000000" w:themeColor="text1"/>
                <w:sz w:val="24"/>
                <w:szCs w:val="24"/>
                <w:highlight w:val="none"/>
                <w14:textFill>
                  <w14:solidFill>
                    <w14:schemeClr w14:val="tx1"/>
                  </w14:solidFill>
                </w14:textFill>
              </w:rPr>
            </w:pPr>
          </w:p>
        </w:tc>
      </w:tr>
      <w:tr w14:paraId="149E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40477B0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902" w:type="dxa"/>
          </w:tcPr>
          <w:p w14:paraId="4A05ACC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主机和标准附件单价</w:t>
            </w:r>
          </w:p>
        </w:tc>
        <w:tc>
          <w:tcPr>
            <w:tcW w:w="2076" w:type="dxa"/>
          </w:tcPr>
          <w:p w14:paraId="259C281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45B025C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1BAAD0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4249EEB3">
            <w:pPr>
              <w:spacing w:line="360" w:lineRule="auto"/>
              <w:rPr>
                <w:rFonts w:ascii="宋体" w:hAnsi="宋体" w:cs="宋体"/>
                <w:bCs/>
                <w:color w:val="000000" w:themeColor="text1"/>
                <w:sz w:val="24"/>
                <w:szCs w:val="24"/>
                <w:highlight w:val="none"/>
                <w14:textFill>
                  <w14:solidFill>
                    <w14:schemeClr w14:val="tx1"/>
                  </w14:solidFill>
                </w14:textFill>
              </w:rPr>
            </w:pPr>
          </w:p>
        </w:tc>
      </w:tr>
      <w:tr w14:paraId="316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235C165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1902" w:type="dxa"/>
          </w:tcPr>
          <w:p w14:paraId="19D3037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备品备件价</w:t>
            </w:r>
          </w:p>
        </w:tc>
        <w:tc>
          <w:tcPr>
            <w:tcW w:w="2076" w:type="dxa"/>
          </w:tcPr>
          <w:p w14:paraId="2ADBD25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B789EA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29496E2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8CB8B9E">
            <w:pPr>
              <w:spacing w:line="360" w:lineRule="auto"/>
              <w:rPr>
                <w:rFonts w:ascii="宋体" w:hAnsi="宋体" w:cs="宋体"/>
                <w:bCs/>
                <w:color w:val="000000" w:themeColor="text1"/>
                <w:sz w:val="24"/>
                <w:szCs w:val="24"/>
                <w:highlight w:val="none"/>
                <w14:textFill>
                  <w14:solidFill>
                    <w14:schemeClr w14:val="tx1"/>
                  </w14:solidFill>
                </w14:textFill>
              </w:rPr>
            </w:pPr>
          </w:p>
        </w:tc>
      </w:tr>
      <w:tr w14:paraId="6A17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4624938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1902" w:type="dxa"/>
          </w:tcPr>
          <w:p w14:paraId="70A93A5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易损件价</w:t>
            </w:r>
          </w:p>
        </w:tc>
        <w:tc>
          <w:tcPr>
            <w:tcW w:w="2076" w:type="dxa"/>
          </w:tcPr>
          <w:p w14:paraId="1CAF0E28">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1823FE8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310E867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469428F2">
            <w:pPr>
              <w:spacing w:line="360" w:lineRule="auto"/>
              <w:rPr>
                <w:rFonts w:ascii="宋体" w:hAnsi="宋体" w:cs="宋体"/>
                <w:bCs/>
                <w:color w:val="000000" w:themeColor="text1"/>
                <w:sz w:val="24"/>
                <w:szCs w:val="24"/>
                <w:highlight w:val="none"/>
                <w14:textFill>
                  <w14:solidFill>
                    <w14:schemeClr w14:val="tx1"/>
                  </w14:solidFill>
                </w14:textFill>
              </w:rPr>
            </w:pPr>
          </w:p>
        </w:tc>
      </w:tr>
      <w:tr w14:paraId="086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56A6A5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w:t>
            </w:r>
          </w:p>
        </w:tc>
        <w:tc>
          <w:tcPr>
            <w:tcW w:w="1902" w:type="dxa"/>
          </w:tcPr>
          <w:p w14:paraId="6509EEB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专用工具价</w:t>
            </w:r>
          </w:p>
        </w:tc>
        <w:tc>
          <w:tcPr>
            <w:tcW w:w="2076" w:type="dxa"/>
          </w:tcPr>
          <w:p w14:paraId="786ED31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46E24D4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4E967FA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0806891E">
            <w:pPr>
              <w:spacing w:line="360" w:lineRule="auto"/>
              <w:rPr>
                <w:rFonts w:ascii="宋体" w:hAnsi="宋体" w:cs="宋体"/>
                <w:bCs/>
                <w:color w:val="000000" w:themeColor="text1"/>
                <w:sz w:val="24"/>
                <w:szCs w:val="24"/>
                <w:highlight w:val="none"/>
                <w14:textFill>
                  <w14:solidFill>
                    <w14:schemeClr w14:val="tx1"/>
                  </w14:solidFill>
                </w14:textFill>
              </w:rPr>
            </w:pPr>
          </w:p>
        </w:tc>
      </w:tr>
      <w:tr w14:paraId="2AF1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9EB408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w:t>
            </w:r>
          </w:p>
        </w:tc>
        <w:tc>
          <w:tcPr>
            <w:tcW w:w="1902" w:type="dxa"/>
          </w:tcPr>
          <w:p w14:paraId="0C234B3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技术服务费</w:t>
            </w:r>
          </w:p>
        </w:tc>
        <w:tc>
          <w:tcPr>
            <w:tcW w:w="2076" w:type="dxa"/>
          </w:tcPr>
          <w:p w14:paraId="2379FD69">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E75C3A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1E46758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1B7B6E0E">
            <w:pPr>
              <w:spacing w:line="360" w:lineRule="auto"/>
              <w:rPr>
                <w:rFonts w:ascii="宋体" w:hAnsi="宋体" w:cs="宋体"/>
                <w:bCs/>
                <w:color w:val="000000" w:themeColor="text1"/>
                <w:sz w:val="24"/>
                <w:szCs w:val="24"/>
                <w:highlight w:val="none"/>
                <w14:textFill>
                  <w14:solidFill>
                    <w14:schemeClr w14:val="tx1"/>
                  </w14:solidFill>
                </w14:textFill>
              </w:rPr>
            </w:pPr>
          </w:p>
        </w:tc>
      </w:tr>
      <w:tr w14:paraId="58B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8E443B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1902" w:type="dxa"/>
          </w:tcPr>
          <w:p w14:paraId="0F7C7E9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安装调试费</w:t>
            </w:r>
          </w:p>
        </w:tc>
        <w:tc>
          <w:tcPr>
            <w:tcW w:w="2076" w:type="dxa"/>
          </w:tcPr>
          <w:p w14:paraId="31B6F6A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54E489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4726BAB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1A07B796">
            <w:pPr>
              <w:spacing w:line="360" w:lineRule="auto"/>
              <w:rPr>
                <w:rFonts w:ascii="宋体" w:hAnsi="宋体" w:cs="宋体"/>
                <w:bCs/>
                <w:color w:val="000000" w:themeColor="text1"/>
                <w:sz w:val="24"/>
                <w:szCs w:val="24"/>
                <w:highlight w:val="none"/>
                <w14:textFill>
                  <w14:solidFill>
                    <w14:schemeClr w14:val="tx1"/>
                  </w14:solidFill>
                </w14:textFill>
              </w:rPr>
            </w:pPr>
          </w:p>
        </w:tc>
      </w:tr>
      <w:tr w14:paraId="7307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FCB575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1902" w:type="dxa"/>
          </w:tcPr>
          <w:p w14:paraId="5BA0C17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检验培训费</w:t>
            </w:r>
          </w:p>
        </w:tc>
        <w:tc>
          <w:tcPr>
            <w:tcW w:w="2076" w:type="dxa"/>
          </w:tcPr>
          <w:p w14:paraId="6298845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47D46FC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12FF310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0A3CBDC8">
            <w:pPr>
              <w:spacing w:line="360" w:lineRule="auto"/>
              <w:rPr>
                <w:rFonts w:ascii="宋体" w:hAnsi="宋体" w:cs="宋体"/>
                <w:bCs/>
                <w:color w:val="000000" w:themeColor="text1"/>
                <w:sz w:val="24"/>
                <w:szCs w:val="24"/>
                <w:highlight w:val="none"/>
                <w14:textFill>
                  <w14:solidFill>
                    <w14:schemeClr w14:val="tx1"/>
                  </w14:solidFill>
                </w14:textFill>
              </w:rPr>
            </w:pPr>
          </w:p>
        </w:tc>
      </w:tr>
      <w:tr w14:paraId="785A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AFF0D1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1902" w:type="dxa"/>
          </w:tcPr>
          <w:p w14:paraId="4DEB582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运输（至目的港或目的地）</w:t>
            </w:r>
          </w:p>
        </w:tc>
        <w:tc>
          <w:tcPr>
            <w:tcW w:w="2076" w:type="dxa"/>
          </w:tcPr>
          <w:p w14:paraId="19E92B6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0ADC34C">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2D6D2E8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78077122">
            <w:pPr>
              <w:spacing w:line="360" w:lineRule="auto"/>
              <w:rPr>
                <w:rFonts w:ascii="宋体" w:hAnsi="宋体" w:cs="宋体"/>
                <w:bCs/>
                <w:color w:val="000000" w:themeColor="text1"/>
                <w:sz w:val="24"/>
                <w:szCs w:val="24"/>
                <w:highlight w:val="none"/>
                <w14:textFill>
                  <w14:solidFill>
                    <w14:schemeClr w14:val="tx1"/>
                  </w14:solidFill>
                </w14:textFill>
              </w:rPr>
            </w:pPr>
          </w:p>
        </w:tc>
      </w:tr>
      <w:tr w14:paraId="580F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76E3E8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1902" w:type="dxa"/>
          </w:tcPr>
          <w:p w14:paraId="13595B8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保险</w:t>
            </w:r>
          </w:p>
        </w:tc>
        <w:tc>
          <w:tcPr>
            <w:tcW w:w="2076" w:type="dxa"/>
          </w:tcPr>
          <w:p w14:paraId="0AF97E6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28298EA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7B9FDBC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85E0284">
            <w:pPr>
              <w:spacing w:line="360" w:lineRule="auto"/>
              <w:rPr>
                <w:rFonts w:ascii="宋体" w:hAnsi="宋体" w:cs="宋体"/>
                <w:bCs/>
                <w:color w:val="000000" w:themeColor="text1"/>
                <w:sz w:val="24"/>
                <w:szCs w:val="24"/>
                <w:highlight w:val="none"/>
                <w14:textFill>
                  <w14:solidFill>
                    <w14:schemeClr w14:val="tx1"/>
                  </w14:solidFill>
                </w14:textFill>
              </w:rPr>
            </w:pPr>
          </w:p>
        </w:tc>
      </w:tr>
      <w:tr w14:paraId="356F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5C307A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1902" w:type="dxa"/>
          </w:tcPr>
          <w:p w14:paraId="7CA515D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其它</w:t>
            </w:r>
          </w:p>
        </w:tc>
        <w:tc>
          <w:tcPr>
            <w:tcW w:w="2076" w:type="dxa"/>
          </w:tcPr>
          <w:p w14:paraId="149B592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49DC30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7622353">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0B1A4213">
            <w:pPr>
              <w:spacing w:line="360" w:lineRule="auto"/>
              <w:rPr>
                <w:rFonts w:ascii="宋体" w:hAnsi="宋体" w:cs="宋体"/>
                <w:bCs/>
                <w:color w:val="000000" w:themeColor="text1"/>
                <w:sz w:val="24"/>
                <w:szCs w:val="24"/>
                <w:highlight w:val="none"/>
                <w14:textFill>
                  <w14:solidFill>
                    <w14:schemeClr w14:val="tx1"/>
                  </w14:solidFill>
                </w14:textFill>
              </w:rPr>
            </w:pPr>
          </w:p>
        </w:tc>
      </w:tr>
      <w:tr w14:paraId="24C8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022BDCB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1902" w:type="dxa"/>
            <w:vAlign w:val="center"/>
          </w:tcPr>
          <w:p w14:paraId="42B1F60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报价总价</w:t>
            </w:r>
          </w:p>
        </w:tc>
        <w:tc>
          <w:tcPr>
            <w:tcW w:w="2076" w:type="dxa"/>
            <w:vAlign w:val="center"/>
          </w:tcPr>
          <w:p w14:paraId="173A12D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到达目的地价</w:t>
            </w:r>
          </w:p>
        </w:tc>
        <w:tc>
          <w:tcPr>
            <w:tcW w:w="1561" w:type="dxa"/>
            <w:vAlign w:val="center"/>
          </w:tcPr>
          <w:p w14:paraId="0E85DB98">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14:paraId="3DB28EA4">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14:paraId="0ECDC46D">
            <w:pPr>
              <w:spacing w:line="360" w:lineRule="auto"/>
              <w:rPr>
                <w:rFonts w:ascii="宋体" w:hAnsi="宋体" w:cs="宋体"/>
                <w:bCs/>
                <w:color w:val="000000" w:themeColor="text1"/>
                <w:sz w:val="24"/>
                <w:szCs w:val="24"/>
                <w:highlight w:val="none"/>
                <w14:textFill>
                  <w14:solidFill>
                    <w14:schemeClr w14:val="tx1"/>
                  </w14:solidFill>
                </w14:textFill>
              </w:rPr>
            </w:pPr>
          </w:p>
        </w:tc>
      </w:tr>
      <w:tr w14:paraId="3B03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14:paraId="7262748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1902" w:type="dxa"/>
            <w:tcBorders>
              <w:bottom w:val="single" w:color="auto" w:sz="4" w:space="0"/>
            </w:tcBorders>
            <w:vAlign w:val="center"/>
          </w:tcPr>
          <w:p w14:paraId="1493B5A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交付使用期</w:t>
            </w:r>
          </w:p>
        </w:tc>
        <w:tc>
          <w:tcPr>
            <w:tcW w:w="6660" w:type="dxa"/>
            <w:gridSpan w:val="4"/>
            <w:tcBorders>
              <w:bottom w:val="single" w:color="auto" w:sz="4" w:space="0"/>
            </w:tcBorders>
            <w:vAlign w:val="center"/>
          </w:tcPr>
          <w:p w14:paraId="2A33990A">
            <w:pPr>
              <w:spacing w:line="360" w:lineRule="auto"/>
              <w:rPr>
                <w:rFonts w:ascii="宋体" w:hAnsi="宋体" w:cs="宋体"/>
                <w:bCs/>
                <w:color w:val="000000" w:themeColor="text1"/>
                <w:sz w:val="24"/>
                <w:szCs w:val="24"/>
                <w:highlight w:val="none"/>
                <w14:textFill>
                  <w14:solidFill>
                    <w14:schemeClr w14:val="tx1"/>
                  </w14:solidFill>
                </w14:textFill>
              </w:rPr>
            </w:pPr>
          </w:p>
        </w:tc>
      </w:tr>
    </w:tbl>
    <w:p w14:paraId="61E3142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注：1.第1栏货物合同包/品目号号系指“采购货物一览表”中该货物的合同包/品目号。</w:t>
      </w:r>
    </w:p>
    <w:p w14:paraId="5C18624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2.报价总价＝（栏目5+6+7+8）X数量+栏9至14的各项费用。</w:t>
      </w:r>
    </w:p>
    <w:p w14:paraId="3BE6F24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3.选购件价不包括在本报价表内，应另附纸分项单报。</w:t>
      </w:r>
    </w:p>
    <w:p w14:paraId="485240A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4.此表第15项报价总价若与报价一览表有出入，以报价一览表报价价格为准。</w:t>
      </w:r>
    </w:p>
    <w:p w14:paraId="659681B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5.若未详细分项报价将被视为没有实质性响应采购文件。</w:t>
      </w:r>
    </w:p>
    <w:p w14:paraId="1A4AB595">
      <w:pPr>
        <w:pStyle w:val="59"/>
        <w:spacing w:line="360" w:lineRule="auto"/>
        <w:outlineLvl w:val="9"/>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报价人代表签名：</w:t>
      </w:r>
      <w:r>
        <w:rPr>
          <w:rFonts w:hint="eastAsia" w:hAnsi="宋体" w:cs="宋体"/>
          <w:bCs/>
          <w:color w:val="000000" w:themeColor="text1"/>
          <w:sz w:val="24"/>
          <w:szCs w:val="24"/>
          <w:highlight w:val="none"/>
          <w:u w:val="single"/>
          <w14:textFill>
            <w14:solidFill>
              <w14:schemeClr w14:val="tx1"/>
            </w14:solidFill>
          </w14:textFill>
        </w:rPr>
        <w:t xml:space="preserve">                      </w:t>
      </w:r>
    </w:p>
    <w:p w14:paraId="26415567">
      <w:pPr>
        <w:spacing w:line="360" w:lineRule="auto"/>
        <w:jc w:val="center"/>
        <w:rPr>
          <w:rFonts w:ascii="宋体" w:hAnsi="宋体" w:cs="宋体"/>
          <w:bCs/>
          <w:color w:val="000000" w:themeColor="text1"/>
          <w:sz w:val="24"/>
          <w:szCs w:val="24"/>
          <w:highlight w:val="none"/>
          <w14:textFill>
            <w14:solidFill>
              <w14:schemeClr w14:val="tx1"/>
            </w14:solidFill>
          </w14:textFill>
        </w:rPr>
        <w:sectPr>
          <w:footerReference r:id="rId7" w:type="default"/>
          <w:pgSz w:w="11906" w:h="16838"/>
          <w:pgMar w:top="1440" w:right="1797" w:bottom="1440" w:left="1797" w:header="851" w:footer="992" w:gutter="0"/>
          <w:cols w:space="720" w:num="1"/>
          <w:docGrid w:linePitch="312" w:charSpace="0"/>
        </w:sectPr>
      </w:pPr>
    </w:p>
    <w:p w14:paraId="0B021FC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货物说明一览表</w:t>
      </w:r>
    </w:p>
    <w:p w14:paraId="08A7923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（按货物合同包下品目号类别分别填写）</w:t>
      </w:r>
    </w:p>
    <w:p w14:paraId="34D428D6">
      <w:pPr>
        <w:spacing w:line="360" w:lineRule="auto"/>
        <w:rPr>
          <w:rFonts w:ascii="宋体" w:hAnsi="宋体" w:cs="宋体"/>
          <w:color w:val="000000" w:themeColor="text1"/>
          <w:sz w:val="24"/>
          <w:szCs w:val="24"/>
          <w:highlight w:val="none"/>
          <w14:textFill>
            <w14:solidFill>
              <w14:schemeClr w14:val="tx1"/>
            </w14:solidFill>
          </w14:textFill>
        </w:rPr>
      </w:pPr>
    </w:p>
    <w:p w14:paraId="00E28F2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                                    采购项目编号∶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54C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41167E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0506266F">
            <w:pPr>
              <w:spacing w:line="360" w:lineRule="auto"/>
              <w:rPr>
                <w:rFonts w:ascii="宋体" w:hAnsi="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6EB8624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14:paraId="544AE9E0">
            <w:pPr>
              <w:spacing w:line="360" w:lineRule="auto"/>
              <w:rPr>
                <w:rFonts w:ascii="宋体" w:hAnsi="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161B9E1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制造商（型号）</w:t>
            </w:r>
          </w:p>
        </w:tc>
        <w:tc>
          <w:tcPr>
            <w:tcW w:w="2678" w:type="dxa"/>
            <w:tcBorders>
              <w:top w:val="single" w:color="auto" w:sz="4" w:space="0"/>
              <w:left w:val="single" w:color="auto" w:sz="4" w:space="0"/>
              <w:bottom w:val="single" w:color="auto" w:sz="4" w:space="0"/>
              <w:right w:val="single" w:color="auto" w:sz="4" w:space="0"/>
            </w:tcBorders>
            <w:vAlign w:val="center"/>
          </w:tcPr>
          <w:p w14:paraId="4DB741C1">
            <w:pPr>
              <w:spacing w:line="360" w:lineRule="auto"/>
              <w:rPr>
                <w:rFonts w:ascii="宋体" w:hAnsi="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14:paraId="1F3C3E7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tcPr>
          <w:p w14:paraId="4C9F49F7">
            <w:pPr>
              <w:spacing w:line="360" w:lineRule="auto"/>
              <w:rPr>
                <w:rFonts w:ascii="宋体" w:hAnsi="宋体" w:cs="宋体"/>
                <w:color w:val="000000" w:themeColor="text1"/>
                <w:sz w:val="24"/>
                <w:szCs w:val="24"/>
                <w:highlight w:val="none"/>
                <w14:textFill>
                  <w14:solidFill>
                    <w14:schemeClr w14:val="tx1"/>
                  </w14:solidFill>
                </w14:textFill>
              </w:rPr>
            </w:pPr>
          </w:p>
        </w:tc>
      </w:tr>
      <w:tr w14:paraId="5DD6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3805423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详细性能说明</w:t>
            </w:r>
          </w:p>
        </w:tc>
      </w:tr>
    </w:tbl>
    <w:p w14:paraId="5AA12C9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07BC321">
      <w:pPr>
        <w:spacing w:line="360" w:lineRule="auto"/>
        <w:rPr>
          <w:rFonts w:ascii="宋体" w:hAnsi="宋体" w:cs="宋体"/>
          <w:color w:val="000000" w:themeColor="text1"/>
          <w:sz w:val="24"/>
          <w:szCs w:val="24"/>
          <w:highlight w:val="none"/>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1546087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供货范围清单</w:t>
      </w:r>
    </w:p>
    <w:p w14:paraId="214388C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14:paraId="2DB5229F">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本清单应列明组成货物的主要件和关键件的名称、数量、原产地及单价；</w:t>
      </w:r>
    </w:p>
    <w:p w14:paraId="2D57478F">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本清单应列明专用工具的名称、数量、原产地及单价（如果有的话）；</w:t>
      </w:r>
    </w:p>
    <w:p w14:paraId="11AB0225">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本清单应列明备用品备件的名称、数量、原产地及单价（如果有的话）。</w:t>
      </w:r>
    </w:p>
    <w:p w14:paraId="0961B081">
      <w:pPr>
        <w:spacing w:line="360" w:lineRule="auto"/>
        <w:ind w:firstLine="660"/>
        <w:rPr>
          <w:rFonts w:ascii="宋体" w:hAnsi="宋体" w:cs="宋体"/>
          <w:b/>
          <w:color w:val="000000" w:themeColor="text1"/>
          <w:sz w:val="24"/>
          <w:szCs w:val="24"/>
          <w:highlight w:val="none"/>
          <w14:textFill>
            <w14:solidFill>
              <w14:schemeClr w14:val="tx1"/>
            </w14:solidFill>
          </w14:textFill>
        </w:rPr>
      </w:pPr>
    </w:p>
    <w:p w14:paraId="2630A99F">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CB935AD">
      <w:pPr>
        <w:spacing w:line="360" w:lineRule="auto"/>
        <w:ind w:right="480" w:firstLine="120" w:firstLineChars="50"/>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86AE418">
      <w:pPr>
        <w:spacing w:line="360" w:lineRule="auto"/>
        <w:rPr>
          <w:rFonts w:ascii="宋体" w:hAnsi="宋体" w:cs="宋体"/>
          <w:b/>
          <w:color w:val="000000" w:themeColor="text1"/>
          <w:sz w:val="24"/>
          <w:szCs w:val="24"/>
          <w:highlight w:val="none"/>
          <w14:textFill>
            <w14:solidFill>
              <w14:schemeClr w14:val="tx1"/>
            </w14:solidFill>
          </w14:textFill>
        </w:rPr>
      </w:pPr>
    </w:p>
    <w:p w14:paraId="01DF6E49">
      <w:pPr>
        <w:spacing w:line="360" w:lineRule="auto"/>
        <w:rPr>
          <w:rFonts w:ascii="宋体" w:hAnsi="宋体" w:cs="宋体"/>
          <w:b/>
          <w:color w:val="000000" w:themeColor="text1"/>
          <w:sz w:val="24"/>
          <w:szCs w:val="24"/>
          <w:highlight w:val="none"/>
          <w14:textFill>
            <w14:solidFill>
              <w14:schemeClr w14:val="tx1"/>
            </w14:solidFill>
          </w14:textFill>
        </w:rPr>
      </w:pPr>
    </w:p>
    <w:p w14:paraId="59FFC9B5">
      <w:pPr>
        <w:spacing w:line="360" w:lineRule="auto"/>
        <w:jc w:val="center"/>
        <w:rPr>
          <w:rFonts w:ascii="宋体" w:hAnsi="宋体" w:cs="宋体"/>
          <w:b/>
          <w:color w:val="000000" w:themeColor="text1"/>
          <w:sz w:val="24"/>
          <w:szCs w:val="24"/>
          <w:highlight w:val="none"/>
          <w14:textFill>
            <w14:solidFill>
              <w14:schemeClr w14:val="tx1"/>
            </w14:solidFill>
          </w14:textFill>
        </w:rPr>
        <w:sectPr>
          <w:footerReference r:id="rId14" w:type="default"/>
          <w:pgSz w:w="11906" w:h="16838"/>
          <w:pgMar w:top="1440" w:right="1797" w:bottom="1440" w:left="1797" w:header="851" w:footer="992" w:gutter="0"/>
          <w:cols w:space="720" w:num="1"/>
          <w:docGrid w:linePitch="312" w:charSpace="0"/>
        </w:sectPr>
      </w:pPr>
    </w:p>
    <w:p w14:paraId="622F9D1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技术规格和商务偏离表</w:t>
      </w:r>
    </w:p>
    <w:p w14:paraId="25C1064B">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项目编号：</w:t>
      </w:r>
      <w:r>
        <w:rPr>
          <w:rFonts w:hint="eastAsia" w:ascii="宋体" w:hAnsi="宋体" w:cs="宋体"/>
          <w:bCs/>
          <w:color w:val="000000" w:themeColor="text1"/>
          <w:sz w:val="24"/>
          <w:szCs w:val="24"/>
          <w:highlight w:val="none"/>
          <w:u w:val="single"/>
          <w14:textFill>
            <w14:solidFill>
              <w14:schemeClr w14:val="tx1"/>
            </w14:solidFill>
          </w14:textFill>
        </w:rPr>
        <w:t xml:space="preserve">      </w:t>
      </w:r>
    </w:p>
    <w:tbl>
      <w:tblPr>
        <w:tblStyle w:val="2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14:paraId="0300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vAlign w:val="center"/>
          </w:tcPr>
          <w:p w14:paraId="67083E2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3876" w:type="dxa"/>
            <w:gridSpan w:val="3"/>
            <w:tcBorders>
              <w:top w:val="single" w:color="auto" w:sz="4" w:space="0"/>
              <w:left w:val="single" w:color="auto" w:sz="4" w:space="0"/>
              <w:bottom w:val="single" w:color="auto" w:sz="4" w:space="0"/>
              <w:right w:val="single" w:color="auto" w:sz="4" w:space="0"/>
            </w:tcBorders>
            <w:vAlign w:val="center"/>
          </w:tcPr>
          <w:p w14:paraId="0F72FA5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w:t>
            </w:r>
          </w:p>
        </w:tc>
      </w:tr>
      <w:tr w14:paraId="7962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5BE14D2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合同包/品目号</w:t>
            </w:r>
          </w:p>
        </w:tc>
        <w:tc>
          <w:tcPr>
            <w:tcW w:w="1236" w:type="dxa"/>
            <w:tcBorders>
              <w:top w:val="single" w:color="auto" w:sz="4" w:space="0"/>
              <w:left w:val="single" w:color="auto" w:sz="4" w:space="0"/>
              <w:bottom w:val="single" w:color="auto" w:sz="4" w:space="0"/>
              <w:right w:val="single" w:color="auto" w:sz="4" w:space="0"/>
            </w:tcBorders>
            <w:vAlign w:val="center"/>
          </w:tcPr>
          <w:p w14:paraId="0D83509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14:paraId="1CF657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规格条目号</w:t>
            </w:r>
          </w:p>
        </w:tc>
        <w:tc>
          <w:tcPr>
            <w:tcW w:w="992" w:type="dxa"/>
            <w:tcBorders>
              <w:top w:val="single" w:color="auto" w:sz="4" w:space="0"/>
              <w:left w:val="single" w:color="auto" w:sz="4" w:space="0"/>
              <w:bottom w:val="single" w:color="auto" w:sz="4" w:space="0"/>
              <w:right w:val="single" w:color="auto" w:sz="4" w:space="0"/>
            </w:tcBorders>
            <w:vAlign w:val="center"/>
          </w:tcPr>
          <w:p w14:paraId="023CEDD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1656" w:type="dxa"/>
            <w:tcBorders>
              <w:top w:val="single" w:color="auto" w:sz="4" w:space="0"/>
              <w:left w:val="single" w:color="auto" w:sz="4" w:space="0"/>
              <w:bottom w:val="single" w:color="auto" w:sz="4" w:space="0"/>
              <w:right w:val="single" w:color="auto" w:sz="4" w:space="0"/>
            </w:tcBorders>
            <w:vAlign w:val="center"/>
          </w:tcPr>
          <w:p w14:paraId="3B65AE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磋商响应情况</w:t>
            </w:r>
          </w:p>
        </w:tc>
        <w:tc>
          <w:tcPr>
            <w:tcW w:w="1512" w:type="dxa"/>
            <w:tcBorders>
              <w:top w:val="single" w:color="auto" w:sz="4" w:space="0"/>
              <w:left w:val="single" w:color="auto" w:sz="4" w:space="0"/>
              <w:bottom w:val="single" w:color="auto" w:sz="4" w:space="0"/>
              <w:right w:val="single" w:color="auto" w:sz="4" w:space="0"/>
            </w:tcBorders>
            <w:vAlign w:val="center"/>
          </w:tcPr>
          <w:p w14:paraId="7CB33A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磋商响应对应的页码</w:t>
            </w:r>
          </w:p>
        </w:tc>
        <w:tc>
          <w:tcPr>
            <w:tcW w:w="708" w:type="dxa"/>
            <w:tcBorders>
              <w:top w:val="single" w:color="auto" w:sz="4" w:space="0"/>
              <w:left w:val="single" w:color="auto" w:sz="4" w:space="0"/>
              <w:bottom w:val="single" w:color="auto" w:sz="4" w:space="0"/>
              <w:right w:val="single" w:color="auto" w:sz="4" w:space="0"/>
            </w:tcBorders>
            <w:vAlign w:val="center"/>
          </w:tcPr>
          <w:p w14:paraId="076E473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偏离说明</w:t>
            </w:r>
          </w:p>
        </w:tc>
      </w:tr>
      <w:tr w14:paraId="74D5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E5CD454">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1760853B">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6E8EDC95">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14A3FA19">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2AD15B6A">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72A797EC">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7268182C">
            <w:pPr>
              <w:spacing w:line="360" w:lineRule="auto"/>
              <w:rPr>
                <w:rFonts w:ascii="宋体" w:hAnsi="宋体" w:cs="宋体"/>
                <w:color w:val="000000" w:themeColor="text1"/>
                <w:sz w:val="24"/>
                <w:szCs w:val="24"/>
                <w:highlight w:val="none"/>
                <w14:textFill>
                  <w14:solidFill>
                    <w14:schemeClr w14:val="tx1"/>
                  </w14:solidFill>
                </w14:textFill>
              </w:rPr>
            </w:pPr>
          </w:p>
        </w:tc>
      </w:tr>
      <w:tr w14:paraId="0566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4C9ABC66">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2127424F">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280E45DD">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64F1018D">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23795BC5">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212D0413">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7D6F1ADD">
            <w:pPr>
              <w:spacing w:line="360" w:lineRule="auto"/>
              <w:rPr>
                <w:rFonts w:ascii="宋体" w:hAnsi="宋体" w:cs="宋体"/>
                <w:color w:val="000000" w:themeColor="text1"/>
                <w:sz w:val="24"/>
                <w:szCs w:val="24"/>
                <w:highlight w:val="none"/>
                <w14:textFill>
                  <w14:solidFill>
                    <w14:schemeClr w14:val="tx1"/>
                  </w14:solidFill>
                </w14:textFill>
              </w:rPr>
            </w:pPr>
          </w:p>
        </w:tc>
      </w:tr>
      <w:tr w14:paraId="14DF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42DCAB77">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0EBE2A79">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38AE428D">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2E9D8FBF">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51A98A8B">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7C744FFD">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2BBDA60D">
            <w:pPr>
              <w:spacing w:line="360" w:lineRule="auto"/>
              <w:rPr>
                <w:rFonts w:ascii="宋体" w:hAnsi="宋体" w:cs="宋体"/>
                <w:color w:val="000000" w:themeColor="text1"/>
                <w:sz w:val="24"/>
                <w:szCs w:val="24"/>
                <w:highlight w:val="none"/>
                <w14:textFill>
                  <w14:solidFill>
                    <w14:schemeClr w14:val="tx1"/>
                  </w14:solidFill>
                </w14:textFill>
              </w:rPr>
            </w:pPr>
          </w:p>
        </w:tc>
      </w:tr>
    </w:tbl>
    <w:p w14:paraId="4FC42B6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注：1.报价人根据采购要求逐条说明磋商响应情况。</w:t>
      </w:r>
    </w:p>
    <w:p w14:paraId="58C35829">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 报价</w:t>
      </w:r>
      <w:r>
        <w:rPr>
          <w:rFonts w:hint="eastAsia" w:ascii="宋体" w:hAnsi="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。报价人存在弄虚作假行为的，将依法承担相应的法律责任。</w:t>
      </w:r>
    </w:p>
    <w:p w14:paraId="0D2C9096">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0C0DF28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7CA61B26">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2F2AA519">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6BE61A10">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0304FB11">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735DEFAE">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2A8A5B57">
      <w:pPr>
        <w:spacing w:line="360" w:lineRule="auto"/>
        <w:rPr>
          <w:rFonts w:ascii="宋体" w:hAnsi="宋体" w:cs="宋体"/>
          <w:bCs/>
          <w:color w:val="000000" w:themeColor="text1"/>
          <w:sz w:val="24"/>
          <w:szCs w:val="24"/>
          <w:highlight w:val="none"/>
          <w14:textFill>
            <w14:solidFill>
              <w14:schemeClr w14:val="tx1"/>
            </w14:solidFill>
          </w14:textFill>
        </w:rPr>
      </w:pPr>
    </w:p>
    <w:p w14:paraId="64F9DDF5">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26653387">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6EC3D76C">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206218E5">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2F8DD71E">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报价人的资格证明文件</w:t>
      </w:r>
    </w:p>
    <w:p w14:paraId="51588B7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关于资格的声明函</w:t>
      </w:r>
    </w:p>
    <w:p w14:paraId="14B845D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14:paraId="7914EEC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关于贵方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（项目编号）政府采购磋商邀请，本签字人愿意参加磋商，提供采购文件“采购货物及要求”中规定的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（合同包/品目号）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（货物名称），并证明提交的下列文件和说明是准确的和真实的。</w:t>
      </w:r>
    </w:p>
    <w:p w14:paraId="7B143C9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DE3A0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14:paraId="0B2AB8B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2．我方的资格声明正本一份，副本</w:t>
      </w:r>
      <w:r>
        <w:rPr>
          <w:rFonts w:hint="eastAsia" w:ascii="宋体" w:hAnsi="宋体" w:cs="宋体"/>
          <w:color w:val="000000" w:themeColor="text1"/>
          <w:sz w:val="24"/>
          <w:szCs w:val="24"/>
          <w:highlight w:val="none"/>
          <w:u w:val="single"/>
          <w14:textFill>
            <w14:solidFill>
              <w14:schemeClr w14:val="tx1"/>
            </w14:solidFill>
          </w14:textFill>
        </w:rPr>
        <w:t xml:space="preserve"> 四 </w:t>
      </w:r>
      <w:r>
        <w:rPr>
          <w:rFonts w:hint="eastAsia" w:ascii="宋体" w:hAnsi="宋体" w:cs="宋体"/>
          <w:color w:val="000000" w:themeColor="text1"/>
          <w:sz w:val="24"/>
          <w:szCs w:val="24"/>
          <w:highlight w:val="none"/>
          <w14:textFill>
            <w14:solidFill>
              <w14:schemeClr w14:val="tx1"/>
            </w14:solidFill>
          </w14:textFill>
        </w:rPr>
        <w:t>份，随报价文件一同递交。</w:t>
      </w:r>
    </w:p>
    <w:p w14:paraId="0C52D8A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19FB4B9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52696F93">
      <w:pPr>
        <w:spacing w:line="360" w:lineRule="auto"/>
        <w:rPr>
          <w:rFonts w:ascii="宋体" w:hAnsi="宋体" w:cs="宋体"/>
          <w:color w:val="000000" w:themeColor="text1"/>
          <w:sz w:val="24"/>
          <w:szCs w:val="24"/>
          <w:highlight w:val="none"/>
          <w14:textFill>
            <w14:solidFill>
              <w14:schemeClr w14:val="tx1"/>
            </w14:solidFill>
          </w14:textFill>
        </w:rPr>
      </w:pPr>
    </w:p>
    <w:p w14:paraId="45F896C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559EB91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3B8BF7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EE7F61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话/传 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3B84C5BA">
      <w:pPr>
        <w:spacing w:line="360" w:lineRule="auto"/>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报价人代表签字：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4E1884F5">
      <w:pPr>
        <w:spacing w:line="360" w:lineRule="auto"/>
        <w:rPr>
          <w:rFonts w:ascii="宋体" w:hAnsi="宋体" w:cs="宋体"/>
          <w:bCs/>
          <w:color w:val="000000" w:themeColor="text1"/>
          <w:sz w:val="24"/>
          <w:szCs w:val="24"/>
          <w:highlight w:val="none"/>
          <w14:textFill>
            <w14:solidFill>
              <w14:schemeClr w14:val="tx1"/>
            </w14:solidFill>
          </w14:textFill>
        </w:rPr>
      </w:pPr>
    </w:p>
    <w:p w14:paraId="1E89010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p w14:paraId="7CADB6F1">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报价人的资格声明</w:t>
      </w:r>
    </w:p>
    <w:p w14:paraId="7F4B8261">
      <w:pPr>
        <w:spacing w:line="360" w:lineRule="auto"/>
        <w:jc w:val="center"/>
        <w:rPr>
          <w:rFonts w:ascii="宋体" w:hAnsi="宋体" w:cs="宋体"/>
          <w:color w:val="000000" w:themeColor="text1"/>
          <w:sz w:val="24"/>
          <w:szCs w:val="24"/>
          <w:highlight w:val="none"/>
          <w14:textFill>
            <w14:solidFill>
              <w14:schemeClr w14:val="tx1"/>
            </w14:solidFill>
          </w14:textFill>
        </w:rPr>
      </w:pPr>
    </w:p>
    <w:p w14:paraId="13FD65A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1.报价人概况：                                   </w:t>
      </w:r>
    </w:p>
    <w:p w14:paraId="548F796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Ａ．报价人名称：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396A080">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Ｂ．注册地址：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C7FE79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邮编：</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D95AFC0">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B07B70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Ｄ．法定代表人：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（姓名、职务）</w:t>
      </w:r>
    </w:p>
    <w:p w14:paraId="086CB0B7">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实收资本：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D5F1E4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其中 国家资本：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法人资本：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477D0B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个人资本：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外商资本：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F06146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14:paraId="27556CE1">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(1)固定资产合计: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B3B0CB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(2)流动资产合计: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63A62F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(3)长期负债合计: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5077C8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(4)流动负债合计: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2B4470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Ｆ．最近损益表（到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14:paraId="1F8689E8">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(1)本年（期）利润总额累计：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B8E0E90">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366BE97">
      <w:pPr>
        <w:spacing w:line="360" w:lineRule="auto"/>
        <w:ind w:firstLine="840" w:firstLineChars="350"/>
        <w:rPr>
          <w:rFonts w:ascii="宋体" w:hAnsi="宋体" w:cs="宋体"/>
          <w:color w:val="000000" w:themeColor="text1"/>
          <w:sz w:val="24"/>
          <w:szCs w:val="24"/>
          <w:highlight w:val="none"/>
          <w14:textFill>
            <w14:solidFill>
              <w14:schemeClr w14:val="tx1"/>
            </w14:solidFill>
          </w14:textFill>
        </w:rPr>
      </w:pPr>
    </w:p>
    <w:p w14:paraId="0CCD110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14:paraId="4CAEB8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（1）具有独立承担民事责任的能力； </w:t>
      </w:r>
    </w:p>
    <w:p w14:paraId="4A2FDEE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（2）具有良好的商业信誉和健全的财务会计制度； </w:t>
      </w:r>
    </w:p>
    <w:p w14:paraId="26BE2BA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（3）具有履行合同所必需的设备和专业技术能力； </w:t>
      </w:r>
    </w:p>
    <w:p w14:paraId="760E3E4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（4）有依法缴纳税收和社会保障资金的良好记录； </w:t>
      </w:r>
    </w:p>
    <w:p w14:paraId="7DBD77D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（5）近三年内，在经营活动中没有重大违法记录。</w:t>
      </w:r>
    </w:p>
    <w:p w14:paraId="3F2E1EB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1948C9B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3.最近三年报价货物在国内主要用户的名称和地址：</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6D8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ACD775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14:paraId="69ADB07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tcPr>
          <w:p w14:paraId="0312D6B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14:paraId="5601EE1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tcPr>
          <w:p w14:paraId="13C00A1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运行状况</w:t>
            </w:r>
          </w:p>
        </w:tc>
      </w:tr>
      <w:tr w14:paraId="0290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2CF1763">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34CDA79D">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4CA2A44D">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6ACEF733">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54FFB1D5">
            <w:pPr>
              <w:spacing w:line="360" w:lineRule="auto"/>
              <w:rPr>
                <w:rFonts w:ascii="宋体" w:hAnsi="宋体" w:cs="宋体"/>
                <w:color w:val="000000" w:themeColor="text1"/>
                <w:sz w:val="24"/>
                <w:szCs w:val="24"/>
                <w:highlight w:val="none"/>
                <w14:textFill>
                  <w14:solidFill>
                    <w14:schemeClr w14:val="tx1"/>
                  </w14:solidFill>
                </w14:textFill>
              </w:rPr>
            </w:pPr>
          </w:p>
        </w:tc>
      </w:tr>
      <w:tr w14:paraId="317E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138875D">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7C6F4C8B">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432AC5DA">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68023D09">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567336F6">
            <w:pPr>
              <w:spacing w:line="360" w:lineRule="auto"/>
              <w:rPr>
                <w:rFonts w:ascii="宋体" w:hAnsi="宋体" w:cs="宋体"/>
                <w:color w:val="000000" w:themeColor="text1"/>
                <w:sz w:val="24"/>
                <w:szCs w:val="24"/>
                <w:highlight w:val="none"/>
                <w14:textFill>
                  <w14:solidFill>
                    <w14:schemeClr w14:val="tx1"/>
                  </w14:solidFill>
                </w14:textFill>
              </w:rPr>
            </w:pPr>
          </w:p>
        </w:tc>
      </w:tr>
      <w:tr w14:paraId="36F3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149F50F">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45D99011">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02C9F750">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00270D2F">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4E4C3FF5">
            <w:pPr>
              <w:spacing w:line="360" w:lineRule="auto"/>
              <w:rPr>
                <w:rFonts w:ascii="宋体" w:hAnsi="宋体" w:cs="宋体"/>
                <w:color w:val="000000" w:themeColor="text1"/>
                <w:sz w:val="24"/>
                <w:szCs w:val="24"/>
                <w:highlight w:val="none"/>
                <w14:textFill>
                  <w14:solidFill>
                    <w14:schemeClr w14:val="tx1"/>
                  </w14:solidFill>
                </w14:textFill>
              </w:rPr>
            </w:pPr>
          </w:p>
        </w:tc>
      </w:tr>
      <w:tr w14:paraId="4CB5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C4F154E">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741F2C48">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1A38A4F3">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3878DE0E">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518AA409">
            <w:pPr>
              <w:spacing w:line="360" w:lineRule="auto"/>
              <w:rPr>
                <w:rFonts w:ascii="宋体" w:hAnsi="宋体" w:cs="宋体"/>
                <w:color w:val="000000" w:themeColor="text1"/>
                <w:sz w:val="24"/>
                <w:szCs w:val="24"/>
                <w:highlight w:val="none"/>
                <w14:textFill>
                  <w14:solidFill>
                    <w14:schemeClr w14:val="tx1"/>
                  </w14:solidFill>
                </w14:textFill>
              </w:rPr>
            </w:pPr>
          </w:p>
        </w:tc>
      </w:tr>
    </w:tbl>
    <w:p w14:paraId="6FA9B8CC">
      <w:pPr>
        <w:spacing w:line="360" w:lineRule="auto"/>
        <w:rPr>
          <w:rFonts w:ascii="宋体" w:hAnsi="宋体" w:cs="宋体"/>
          <w:bCs/>
          <w:color w:val="000000" w:themeColor="text1"/>
          <w:sz w:val="24"/>
          <w:szCs w:val="24"/>
          <w:highlight w:val="none"/>
          <w14:textFill>
            <w14:solidFill>
              <w14:schemeClr w14:val="tx1"/>
            </w14:solidFill>
          </w14:textFill>
        </w:rPr>
      </w:pPr>
    </w:p>
    <w:p w14:paraId="5244E22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4.单位营业执照、税务登记证见附件</w:t>
      </w:r>
    </w:p>
    <w:p w14:paraId="3AFA0E8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14:paraId="7FB78ACA">
      <w:pPr>
        <w:spacing w:line="360" w:lineRule="auto"/>
        <w:rPr>
          <w:rFonts w:ascii="宋体" w:hAnsi="宋体" w:cs="宋体"/>
          <w:bCs/>
          <w:color w:val="000000" w:themeColor="text1"/>
          <w:sz w:val="24"/>
          <w:szCs w:val="24"/>
          <w:highlight w:val="none"/>
          <w14:textFill>
            <w14:solidFill>
              <w14:schemeClr w14:val="tx1"/>
            </w14:solidFill>
          </w14:textFill>
        </w:rPr>
      </w:pPr>
    </w:p>
    <w:p w14:paraId="4FD6659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就我方全部所知，兹证明上述声明是真实、正确的，并已提供了全部现有资料和数据，我方同意根据贵方要求出示文件予以证实。</w:t>
      </w:r>
    </w:p>
    <w:p w14:paraId="03D3C55E">
      <w:pPr>
        <w:spacing w:line="360" w:lineRule="auto"/>
        <w:rPr>
          <w:rFonts w:ascii="宋体" w:hAnsi="宋体" w:cs="宋体"/>
          <w:bCs/>
          <w:color w:val="000000" w:themeColor="text1"/>
          <w:sz w:val="24"/>
          <w:szCs w:val="24"/>
          <w:highlight w:val="none"/>
          <w14:textFill>
            <w14:solidFill>
              <w14:schemeClr w14:val="tx1"/>
            </w14:solidFill>
          </w14:textFill>
        </w:rPr>
      </w:pPr>
    </w:p>
    <w:p w14:paraId="2343F2F6">
      <w:pPr>
        <w:spacing w:line="360" w:lineRule="auto"/>
        <w:rPr>
          <w:rFonts w:ascii="宋体" w:hAnsi="宋体" w:cs="宋体"/>
          <w:b/>
          <w:bCs/>
          <w:color w:val="000000" w:themeColor="text1"/>
          <w:sz w:val="24"/>
          <w:szCs w:val="24"/>
          <w:highlight w:val="none"/>
          <w14:textFill>
            <w14:solidFill>
              <w14:schemeClr w14:val="tx1"/>
            </w14:solidFill>
          </w14:textFill>
        </w:rPr>
      </w:pPr>
    </w:p>
    <w:p w14:paraId="240BC8C5">
      <w:pPr>
        <w:spacing w:line="360" w:lineRule="auto"/>
        <w:ind w:firstLine="120" w:firstLineChars="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报价人（全称并加盖公章）：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14:paraId="0476E145">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45FDA79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日</w:t>
      </w:r>
    </w:p>
    <w:p w14:paraId="5C97C241">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C6075F2">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8A488AA">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9EA2E6D">
      <w:pPr>
        <w:spacing w:line="360" w:lineRule="auto"/>
        <w:rPr>
          <w:rFonts w:ascii="宋体" w:hAnsi="宋体" w:cs="宋体"/>
          <w:color w:val="000000" w:themeColor="text1"/>
          <w:sz w:val="24"/>
          <w:szCs w:val="24"/>
          <w:highlight w:val="none"/>
          <w14:textFill>
            <w14:solidFill>
              <w14:schemeClr w14:val="tx1"/>
            </w14:solidFill>
          </w14:textFill>
        </w:rPr>
      </w:pPr>
    </w:p>
    <w:p w14:paraId="20DF3014">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14:paraId="67CBD080">
      <w:pPr>
        <w:spacing w:line="360" w:lineRule="auto"/>
        <w:rPr>
          <w:rFonts w:ascii="宋体" w:hAnsi="宋体" w:cs="宋体"/>
          <w:b/>
          <w:bCs/>
          <w:color w:val="000000" w:themeColor="text1"/>
          <w:sz w:val="24"/>
          <w:szCs w:val="24"/>
          <w:highlight w:val="none"/>
          <w14:textFill>
            <w14:solidFill>
              <w14:schemeClr w14:val="tx1"/>
            </w14:solidFill>
          </w14:textFill>
        </w:rPr>
      </w:pPr>
    </w:p>
    <w:p w14:paraId="378FEB6A">
      <w:pPr>
        <w:spacing w:line="360" w:lineRule="auto"/>
        <w:rPr>
          <w:rFonts w:ascii="宋体" w:hAnsi="宋体" w:cs="宋体"/>
          <w:b/>
          <w:bCs/>
          <w:color w:val="000000" w:themeColor="text1"/>
          <w:sz w:val="24"/>
          <w:szCs w:val="24"/>
          <w:highlight w:val="none"/>
          <w14:textFill>
            <w14:solidFill>
              <w14:schemeClr w14:val="tx1"/>
            </w14:solidFill>
          </w14:textFill>
        </w:rPr>
      </w:pPr>
    </w:p>
    <w:p w14:paraId="2E72FE0D">
      <w:pPr>
        <w:spacing w:line="360" w:lineRule="auto"/>
        <w:rPr>
          <w:rFonts w:ascii="宋体" w:hAnsi="宋体" w:cs="宋体"/>
          <w:b/>
          <w:bCs/>
          <w:color w:val="000000" w:themeColor="text1"/>
          <w:sz w:val="24"/>
          <w:szCs w:val="24"/>
          <w:highlight w:val="none"/>
          <w14:textFill>
            <w14:solidFill>
              <w14:schemeClr w14:val="tx1"/>
            </w14:solidFill>
          </w14:textFill>
        </w:rPr>
      </w:pPr>
    </w:p>
    <w:p w14:paraId="11D3277A">
      <w:pPr>
        <w:spacing w:line="360" w:lineRule="auto"/>
        <w:rPr>
          <w:rFonts w:ascii="宋体" w:hAnsi="宋体" w:cs="宋体"/>
          <w:b/>
          <w:bCs/>
          <w:color w:val="000000" w:themeColor="text1"/>
          <w:sz w:val="24"/>
          <w:szCs w:val="24"/>
          <w:highlight w:val="none"/>
          <w14:textFill>
            <w14:solidFill>
              <w14:schemeClr w14:val="tx1"/>
            </w14:solidFill>
          </w14:textFill>
        </w:rPr>
      </w:pPr>
    </w:p>
    <w:p w14:paraId="2439C5C0">
      <w:pPr>
        <w:spacing w:line="360" w:lineRule="auto"/>
        <w:rPr>
          <w:rFonts w:ascii="宋体" w:hAnsi="宋体" w:cs="宋体"/>
          <w:b/>
          <w:bCs/>
          <w:color w:val="000000" w:themeColor="text1"/>
          <w:sz w:val="24"/>
          <w:szCs w:val="24"/>
          <w:highlight w:val="none"/>
          <w14:textFill>
            <w14:solidFill>
              <w14:schemeClr w14:val="tx1"/>
            </w14:solidFill>
          </w14:textFill>
        </w:rPr>
      </w:pPr>
    </w:p>
    <w:p w14:paraId="7E1F3B56">
      <w:pPr>
        <w:spacing w:line="360" w:lineRule="auto"/>
        <w:rPr>
          <w:rFonts w:ascii="宋体" w:hAnsi="宋体" w:cs="宋体"/>
          <w:b/>
          <w:bCs/>
          <w:color w:val="000000" w:themeColor="text1"/>
          <w:sz w:val="24"/>
          <w:szCs w:val="24"/>
          <w:highlight w:val="none"/>
          <w14:textFill>
            <w14:solidFill>
              <w14:schemeClr w14:val="tx1"/>
            </w14:solidFill>
          </w14:textFill>
        </w:rPr>
      </w:pPr>
    </w:p>
    <w:p w14:paraId="425BDFCF">
      <w:pPr>
        <w:spacing w:line="360" w:lineRule="auto"/>
        <w:rPr>
          <w:rFonts w:ascii="宋体" w:hAnsi="宋体" w:cs="宋体"/>
          <w:b/>
          <w:bCs/>
          <w:color w:val="000000" w:themeColor="text1"/>
          <w:sz w:val="24"/>
          <w:szCs w:val="24"/>
          <w:highlight w:val="none"/>
          <w14:textFill>
            <w14:solidFill>
              <w14:schemeClr w14:val="tx1"/>
            </w14:solidFill>
          </w14:textFill>
        </w:rPr>
      </w:pPr>
    </w:p>
    <w:p w14:paraId="4C0494C9">
      <w:pPr>
        <w:spacing w:line="360" w:lineRule="auto"/>
        <w:rPr>
          <w:rFonts w:ascii="宋体" w:hAnsi="宋体" w:cs="宋体"/>
          <w:b/>
          <w:bCs/>
          <w:color w:val="000000" w:themeColor="text1"/>
          <w:sz w:val="24"/>
          <w:szCs w:val="24"/>
          <w:highlight w:val="none"/>
          <w14:textFill>
            <w14:solidFill>
              <w14:schemeClr w14:val="tx1"/>
            </w14:solidFill>
          </w14:textFill>
        </w:rPr>
      </w:pPr>
    </w:p>
    <w:p w14:paraId="34D25742">
      <w:pPr>
        <w:spacing w:line="360" w:lineRule="auto"/>
        <w:rPr>
          <w:rFonts w:ascii="宋体" w:hAnsi="宋体" w:cs="宋体"/>
          <w:b/>
          <w:bCs/>
          <w:color w:val="000000" w:themeColor="text1"/>
          <w:sz w:val="24"/>
          <w:szCs w:val="24"/>
          <w:highlight w:val="none"/>
          <w14:textFill>
            <w14:solidFill>
              <w14:schemeClr w14:val="tx1"/>
            </w14:solidFill>
          </w14:textFill>
        </w:rPr>
      </w:pPr>
    </w:p>
    <w:p w14:paraId="697B3D9C">
      <w:pPr>
        <w:spacing w:line="360" w:lineRule="auto"/>
        <w:rPr>
          <w:rFonts w:ascii="宋体" w:hAnsi="宋体" w:cs="宋体"/>
          <w:b/>
          <w:bCs/>
          <w:color w:val="000000" w:themeColor="text1"/>
          <w:sz w:val="24"/>
          <w:szCs w:val="24"/>
          <w:highlight w:val="none"/>
          <w14:textFill>
            <w14:solidFill>
              <w14:schemeClr w14:val="tx1"/>
            </w14:solidFill>
          </w14:textFill>
        </w:rPr>
      </w:pPr>
    </w:p>
    <w:p w14:paraId="2967143A">
      <w:pPr>
        <w:spacing w:line="360" w:lineRule="auto"/>
        <w:rPr>
          <w:rFonts w:ascii="宋体" w:hAnsi="宋体" w:cs="宋体"/>
          <w:b/>
          <w:bCs/>
          <w:color w:val="000000" w:themeColor="text1"/>
          <w:sz w:val="24"/>
          <w:szCs w:val="24"/>
          <w:highlight w:val="none"/>
          <w14:textFill>
            <w14:solidFill>
              <w14:schemeClr w14:val="tx1"/>
            </w14:solidFill>
          </w14:textFill>
        </w:rPr>
      </w:pPr>
    </w:p>
    <w:p w14:paraId="6CB2D756">
      <w:pPr>
        <w:spacing w:line="360" w:lineRule="auto"/>
        <w:rPr>
          <w:rFonts w:ascii="宋体" w:hAnsi="宋体" w:cs="宋体"/>
          <w:b/>
          <w:bCs/>
          <w:color w:val="000000" w:themeColor="text1"/>
          <w:sz w:val="24"/>
          <w:szCs w:val="24"/>
          <w:highlight w:val="none"/>
          <w14:textFill>
            <w14:solidFill>
              <w14:schemeClr w14:val="tx1"/>
            </w14:solidFill>
          </w14:textFill>
        </w:rPr>
      </w:pPr>
    </w:p>
    <w:p w14:paraId="543F603E">
      <w:pPr>
        <w:spacing w:line="360" w:lineRule="auto"/>
        <w:rPr>
          <w:rFonts w:ascii="宋体" w:hAnsi="宋体" w:cs="宋体"/>
          <w:b/>
          <w:bCs/>
          <w:color w:val="000000" w:themeColor="text1"/>
          <w:sz w:val="24"/>
          <w:szCs w:val="24"/>
          <w:highlight w:val="none"/>
          <w14:textFill>
            <w14:solidFill>
              <w14:schemeClr w14:val="tx1"/>
            </w14:solidFill>
          </w14:textFill>
        </w:rPr>
      </w:pPr>
    </w:p>
    <w:p w14:paraId="2BECD928">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079B5ED0">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单位授权书</w:t>
      </w:r>
    </w:p>
    <w:p w14:paraId="7EF7A562">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7083E6A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14:paraId="618B4DF5">
      <w:pPr>
        <w:pStyle w:val="10"/>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（报价人全称）        </w:t>
      </w:r>
      <w:r>
        <w:rPr>
          <w:rFonts w:hint="eastAsia" w:hAnsi="宋体" w:cs="宋体"/>
          <w:color w:val="000000" w:themeColor="text1"/>
          <w:sz w:val="24"/>
          <w:szCs w:val="24"/>
          <w:highlight w:val="none"/>
          <w14:textFill>
            <w14:solidFill>
              <w14:schemeClr w14:val="tx1"/>
            </w14:solidFill>
          </w14:textFill>
        </w:rPr>
        <w:t xml:space="preserve"> 授权</w:t>
      </w:r>
      <w:r>
        <w:rPr>
          <w:rFonts w:hint="eastAsia" w:hAnsi="宋体" w:cs="宋体"/>
          <w:color w:val="000000" w:themeColor="text1"/>
          <w:sz w:val="24"/>
          <w:szCs w:val="24"/>
          <w:highlight w:val="none"/>
          <w:u w:val="single"/>
          <w14:textFill>
            <w14:solidFill>
              <w14:schemeClr w14:val="tx1"/>
            </w14:solidFill>
          </w14:textFill>
        </w:rPr>
        <w:t xml:space="preserve">  （报价人代表姓名）</w:t>
      </w:r>
      <w:r>
        <w:rPr>
          <w:rFonts w:hint="eastAsia" w:hAnsi="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项目（项目编号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5A053349">
      <w:pPr>
        <w:pStyle w:val="10"/>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本授权书自出具之日起生效。</w:t>
      </w:r>
    </w:p>
    <w:p w14:paraId="57F695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性别：</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身份证号：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8F5988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部门：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职务：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C2ACAFE">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详细通讯地址：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6654DE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8E86D7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附：被授权人身份证件</w:t>
      </w:r>
    </w:p>
    <w:p w14:paraId="4991798C">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授权方</w:t>
      </w:r>
    </w:p>
    <w:p w14:paraId="5BD61277">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D704B44">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C602944">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接受授权方</w:t>
      </w:r>
    </w:p>
    <w:p w14:paraId="0467B6D8">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045996C">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EFEEB62">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5891C3C4">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0BFF5C7D">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16E514F2">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52966C51">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6D26EE81">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154EF1A8">
      <w:pPr>
        <w:pStyle w:val="59"/>
        <w:spacing w:line="360"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单位营业执照、税务登记证</w:t>
      </w:r>
    </w:p>
    <w:p w14:paraId="7017B036">
      <w:pPr>
        <w:spacing w:line="360" w:lineRule="auto"/>
        <w:rPr>
          <w:rFonts w:ascii="宋体" w:hAnsi="宋体" w:cs="宋体"/>
          <w:color w:val="000000" w:themeColor="text1"/>
          <w:sz w:val="24"/>
          <w:szCs w:val="24"/>
          <w:highlight w:val="none"/>
          <w14:textFill>
            <w14:solidFill>
              <w14:schemeClr w14:val="tx1"/>
            </w14:solidFill>
          </w14:textFill>
        </w:rPr>
      </w:pPr>
    </w:p>
    <w:p w14:paraId="3DBE11F9">
      <w:pPr>
        <w:spacing w:line="360" w:lineRule="auto"/>
        <w:rPr>
          <w:rFonts w:ascii="宋体" w:hAnsi="宋体" w:cs="宋体"/>
          <w:color w:val="000000" w:themeColor="text1"/>
          <w:sz w:val="24"/>
          <w:szCs w:val="24"/>
          <w:highlight w:val="none"/>
          <w14:textFill>
            <w14:solidFill>
              <w14:schemeClr w14:val="tx1"/>
            </w14:solidFill>
          </w14:textFill>
        </w:rPr>
      </w:pPr>
    </w:p>
    <w:p w14:paraId="73D8B6CF">
      <w:pPr>
        <w:spacing w:line="360" w:lineRule="auto"/>
        <w:rPr>
          <w:rFonts w:ascii="宋体" w:hAnsi="宋体" w:cs="宋体"/>
          <w:color w:val="000000" w:themeColor="text1"/>
          <w:sz w:val="24"/>
          <w:szCs w:val="24"/>
          <w:highlight w:val="none"/>
          <w14:textFill>
            <w14:solidFill>
              <w14:schemeClr w14:val="tx1"/>
            </w14:solidFill>
          </w14:textFill>
        </w:rPr>
      </w:pPr>
    </w:p>
    <w:p w14:paraId="5F4D5DF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14:paraId="21B360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（签发机关名称）签发的我方单位营业执照副本复印件，该执照业，真实有效。</w:t>
      </w:r>
    </w:p>
    <w:p w14:paraId="5EE19F7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（签发机关名称）签发的我方税务登记证副本复印件，该证件真实有效。</w:t>
      </w:r>
    </w:p>
    <w:p w14:paraId="316CC124">
      <w:pPr>
        <w:spacing w:line="360" w:lineRule="auto"/>
        <w:rPr>
          <w:rFonts w:ascii="宋体" w:hAnsi="宋体" w:cs="宋体"/>
          <w:color w:val="000000" w:themeColor="text1"/>
          <w:sz w:val="24"/>
          <w:szCs w:val="24"/>
          <w:highlight w:val="none"/>
          <w14:textFill>
            <w14:solidFill>
              <w14:schemeClr w14:val="tx1"/>
            </w14:solidFill>
          </w14:textFill>
        </w:rPr>
      </w:pPr>
    </w:p>
    <w:p w14:paraId="6E2E66E9">
      <w:pPr>
        <w:pStyle w:val="8"/>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注：单位营业执照、税务登记证提供复印件，由企业加盖公章并注明复印件与原件一致。或提供含统一社会信用代码证照。</w:t>
      </w:r>
    </w:p>
    <w:p w14:paraId="1B812912">
      <w:pPr>
        <w:spacing w:line="360" w:lineRule="auto"/>
        <w:rPr>
          <w:rFonts w:ascii="宋体" w:hAnsi="宋体" w:cs="宋体"/>
          <w:color w:val="000000" w:themeColor="text1"/>
          <w:sz w:val="24"/>
          <w:szCs w:val="24"/>
          <w:highlight w:val="none"/>
          <w14:textFill>
            <w14:solidFill>
              <w14:schemeClr w14:val="tx1"/>
            </w14:solidFill>
          </w14:textFill>
        </w:rPr>
      </w:pPr>
    </w:p>
    <w:p w14:paraId="0AD5BA2B">
      <w:pPr>
        <w:spacing w:line="360" w:lineRule="auto"/>
        <w:rPr>
          <w:rFonts w:ascii="宋体" w:hAnsi="宋体" w:cs="宋体"/>
          <w:color w:val="000000" w:themeColor="text1"/>
          <w:sz w:val="24"/>
          <w:szCs w:val="24"/>
          <w:highlight w:val="none"/>
          <w14:textFill>
            <w14:solidFill>
              <w14:schemeClr w14:val="tx1"/>
            </w14:solidFill>
          </w14:textFill>
        </w:rPr>
      </w:pPr>
    </w:p>
    <w:p w14:paraId="373F01A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11634E4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D0CF93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CE97C25">
      <w:pPr>
        <w:spacing w:line="360" w:lineRule="auto"/>
        <w:rPr>
          <w:rFonts w:ascii="宋体" w:hAnsi="宋体" w:cs="宋体"/>
          <w:color w:val="000000" w:themeColor="text1"/>
          <w:sz w:val="24"/>
          <w:szCs w:val="24"/>
          <w:highlight w:val="none"/>
          <w14:textFill>
            <w14:solidFill>
              <w14:schemeClr w14:val="tx1"/>
            </w14:solidFill>
          </w14:textFill>
        </w:rPr>
      </w:pPr>
    </w:p>
    <w:p w14:paraId="151737B5">
      <w:pPr>
        <w:spacing w:line="360" w:lineRule="auto"/>
        <w:rPr>
          <w:rFonts w:ascii="宋体" w:hAnsi="宋体" w:cs="宋体"/>
          <w:color w:val="000000" w:themeColor="text1"/>
          <w:sz w:val="24"/>
          <w:szCs w:val="24"/>
          <w:highlight w:val="none"/>
          <w14:textFill>
            <w14:solidFill>
              <w14:schemeClr w14:val="tx1"/>
            </w14:solidFill>
          </w14:textFill>
        </w:rPr>
      </w:pPr>
    </w:p>
    <w:p w14:paraId="69AAF77C">
      <w:pPr>
        <w:spacing w:line="360" w:lineRule="auto"/>
        <w:rPr>
          <w:rFonts w:ascii="宋体" w:hAnsi="宋体" w:cs="宋体"/>
          <w:b/>
          <w:bCs/>
          <w:color w:val="000000" w:themeColor="text1"/>
          <w:sz w:val="24"/>
          <w:szCs w:val="24"/>
          <w:highlight w:val="none"/>
          <w14:textFill>
            <w14:solidFill>
              <w14:schemeClr w14:val="tx1"/>
            </w14:solidFill>
          </w14:textFill>
        </w:rPr>
      </w:pPr>
    </w:p>
    <w:p w14:paraId="2FB5A11D">
      <w:pPr>
        <w:spacing w:line="360" w:lineRule="auto"/>
        <w:rPr>
          <w:rFonts w:ascii="宋体" w:hAnsi="宋体" w:cs="宋体"/>
          <w:b/>
          <w:bCs/>
          <w:color w:val="000000" w:themeColor="text1"/>
          <w:sz w:val="24"/>
          <w:szCs w:val="24"/>
          <w:highlight w:val="none"/>
          <w14:textFill>
            <w14:solidFill>
              <w14:schemeClr w14:val="tx1"/>
            </w14:solidFill>
          </w14:textFill>
        </w:rPr>
      </w:pPr>
    </w:p>
    <w:p w14:paraId="49B355F2">
      <w:pPr>
        <w:spacing w:line="360" w:lineRule="auto"/>
        <w:rPr>
          <w:rFonts w:ascii="宋体" w:hAnsi="宋体" w:cs="宋体"/>
          <w:b/>
          <w:bCs/>
          <w:color w:val="000000" w:themeColor="text1"/>
          <w:sz w:val="24"/>
          <w:szCs w:val="24"/>
          <w:highlight w:val="none"/>
          <w14:textFill>
            <w14:solidFill>
              <w14:schemeClr w14:val="tx1"/>
            </w14:solidFill>
          </w14:textFill>
        </w:rPr>
      </w:pPr>
    </w:p>
    <w:p w14:paraId="520E222C">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p>
    <w:p w14:paraId="2276AAAB">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5C99B3E1">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6B53A23C">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167DD955">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784E94BB">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7CD6D91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代理服务费承诺书</w:t>
      </w:r>
    </w:p>
    <w:p w14:paraId="6805E16F">
      <w:pPr>
        <w:pStyle w:val="59"/>
        <w:spacing w:line="360"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cr/>
      </w:r>
      <w:r>
        <w:rPr>
          <w:rFonts w:hint="eastAsia" w:hAnsi="宋体" w:cs="宋体"/>
          <w:color w:val="000000" w:themeColor="text1"/>
          <w:sz w:val="24"/>
          <w:szCs w:val="24"/>
          <w:highlight w:val="none"/>
          <w14:textFill>
            <w14:solidFill>
              <w14:schemeClr w14:val="tx1"/>
            </w14:solidFill>
          </w14:textFill>
        </w:rPr>
        <w:t xml:space="preserve">                                </w:t>
      </w:r>
    </w:p>
    <w:p w14:paraId="34A238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致：厦门万翔招标有限公司</w:t>
      </w:r>
    </w:p>
    <w:p w14:paraId="76A01B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我司在贵司组织的</w:t>
      </w:r>
      <w:r>
        <w:rPr>
          <w:rFonts w:hint="eastAsia" w:ascii="宋体" w:hAnsi="宋体" w:cs="宋体"/>
          <w:color w:val="000000" w:themeColor="text1"/>
          <w:sz w:val="24"/>
          <w:szCs w:val="24"/>
          <w:highlight w:val="none"/>
          <w:u w:val="single"/>
          <w14:textFill>
            <w14:solidFill>
              <w14:schemeClr w14:val="tx1"/>
            </w14:solidFill>
          </w14:textFill>
        </w:rPr>
        <w:t xml:space="preserve">         政府采购磋商</w:t>
      </w:r>
      <w:r>
        <w:rPr>
          <w:rFonts w:hint="eastAsia" w:ascii="宋体" w:hAnsi="宋体" w:cs="宋体"/>
          <w:color w:val="000000" w:themeColor="text1"/>
          <w:sz w:val="24"/>
          <w:szCs w:val="24"/>
          <w:highlight w:val="none"/>
          <w14:textFill>
            <w14:solidFill>
              <w14:schemeClr w14:val="tx1"/>
            </w14:solidFill>
          </w14:textFill>
        </w:rPr>
        <w:t>项目中报价（项目编号：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），如获成交，我们保证按采购文件的规定，以支票、汇票、电汇、现金或经贵公司认可的其他付款方式向贵司缴交代理服务费。</w:t>
      </w:r>
    </w:p>
    <w:p w14:paraId="035249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611DFDD0">
      <w:pPr>
        <w:spacing w:line="360" w:lineRule="auto"/>
        <w:rPr>
          <w:rFonts w:ascii="宋体" w:hAnsi="宋体" w:cs="宋体"/>
          <w:color w:val="000000" w:themeColor="text1"/>
          <w:sz w:val="24"/>
          <w:szCs w:val="24"/>
          <w:highlight w:val="none"/>
          <w14:textFill>
            <w14:solidFill>
              <w14:schemeClr w14:val="tx1"/>
            </w14:solidFill>
          </w14:textFill>
        </w:rPr>
      </w:pPr>
    </w:p>
    <w:p w14:paraId="4E6BB3A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6C18AD5D">
      <w:pPr>
        <w:spacing w:line="360" w:lineRule="auto"/>
        <w:rPr>
          <w:rFonts w:ascii="宋体" w:hAnsi="宋体" w:cs="宋体"/>
          <w:color w:val="000000" w:themeColor="text1"/>
          <w:sz w:val="24"/>
          <w:szCs w:val="24"/>
          <w:highlight w:val="none"/>
          <w14:textFill>
            <w14:solidFill>
              <w14:schemeClr w14:val="tx1"/>
            </w14:solidFill>
          </w14:textFill>
        </w:rPr>
      </w:pPr>
    </w:p>
    <w:p w14:paraId="3AFE66D7">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5A6942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4331B46">
      <w:pPr>
        <w:spacing w:line="360" w:lineRule="auto"/>
        <w:ind w:firstLine="3360" w:firstLineChars="14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C9597A9">
      <w:pPr>
        <w:spacing w:line="360" w:lineRule="auto"/>
        <w:ind w:firstLine="4320" w:firstLineChars="18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           日 期：</w:t>
      </w:r>
    </w:p>
    <w:p w14:paraId="279CE534">
      <w:pPr>
        <w:spacing w:line="360" w:lineRule="auto"/>
        <w:rPr>
          <w:rFonts w:ascii="宋体" w:hAnsi="宋体" w:cs="宋体"/>
          <w:b/>
          <w:color w:val="000000" w:themeColor="text1"/>
          <w:sz w:val="24"/>
          <w:szCs w:val="24"/>
          <w:highlight w:val="none"/>
          <w14:textFill>
            <w14:solidFill>
              <w14:schemeClr w14:val="tx1"/>
            </w14:solidFill>
          </w14:textFill>
        </w:rPr>
      </w:pPr>
    </w:p>
    <w:p w14:paraId="06ED1E93">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7C0B7D75">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519DA8F">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44B994B8">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3D79EB91">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4A02CE8E">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D74B2A9">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06DC71C9">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7E7B4CCB">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7789FB95">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3D1C168">
      <w:pPr>
        <w:spacing w:line="360" w:lineRule="auto"/>
        <w:ind w:left="6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附：廉洁承诺书</w:t>
      </w:r>
    </w:p>
    <w:p w14:paraId="0CA1C4BE">
      <w:pPr>
        <w:widowControl/>
        <w:spacing w:line="360" w:lineRule="auto"/>
        <w:ind w:left="68"/>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廉洁承诺书</w:t>
      </w:r>
    </w:p>
    <w:p w14:paraId="624E9C26">
      <w:pPr>
        <w:widowControl/>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205FC332">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14:paraId="5B3E55B9">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二、不向厦门万翔招标有限公司的工作人员及其亲属馈赠礼金、礼品</w:t>
      </w:r>
      <w:r>
        <w:rPr>
          <w:rFonts w:hint="eastAsia" w:ascii="宋体" w:hAnsi="宋体" w:cs="宋体"/>
          <w:color w:val="000000" w:themeColor="text1"/>
          <w:sz w:val="24"/>
          <w:szCs w:val="24"/>
          <w:highlight w:val="none"/>
          <w14:textFill>
            <w14:solidFill>
              <w14:schemeClr w14:val="tx1"/>
            </w14:solidFill>
          </w14:textFill>
        </w:rPr>
        <w:t>（含有价证券）</w:t>
      </w:r>
      <w:r>
        <w:rPr>
          <w:rFonts w:hint="eastAsia" w:ascii="宋体" w:hAnsi="宋体" w:cs="宋体"/>
          <w:color w:val="000000" w:themeColor="text1"/>
          <w:sz w:val="24"/>
          <w:szCs w:val="24"/>
          <w:highlight w:val="none"/>
          <w14:textFill>
            <w14:solidFill>
              <w14:schemeClr w14:val="tx1"/>
            </w14:solidFill>
          </w14:textFill>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744A8C66">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14:paraId="61E8C9A9">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w:t>
      </w:r>
      <w:r>
        <w:rPr>
          <w:rFonts w:hint="eastAsia" w:ascii="宋体" w:hAnsi="宋体" w:cs="宋体"/>
          <w:color w:val="000000" w:themeColor="text1"/>
          <w:sz w:val="24"/>
          <w:szCs w:val="24"/>
          <w:highlight w:val="none"/>
          <w14:textFill>
            <w14:solidFill>
              <w14:schemeClr w14:val="tx1"/>
            </w14:solidFill>
          </w14:textFill>
        </w:rPr>
        <w:t>并提供证据</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举报电话：5705656或5701606；举报邮箱：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"mailto:zpk@iport.com.cn"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sz w:val="24"/>
          <w:szCs w:val="24"/>
          <w:highlight w:val="none"/>
          <w14:textFill>
            <w14:solidFill>
              <w14:schemeClr w14:val="tx1"/>
            </w14:solidFill>
          </w14:textFill>
        </w:rPr>
        <w:t>zpk@iport.com.cn</w:t>
      </w:r>
      <w:r>
        <w:rPr>
          <w:rStyle w:val="29"/>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14:paraId="07876A42">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万元人民币违约金。</w:t>
      </w:r>
    </w:p>
    <w:p w14:paraId="4FBE9F26">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5391F988">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报价人名称（盖章）：</w:t>
      </w:r>
    </w:p>
    <w:p w14:paraId="66F60DC6">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14:textFill>
            <w14:solidFill>
              <w14:schemeClr w14:val="tx1"/>
            </w14:solidFill>
          </w14:textFill>
        </w:rPr>
        <w:t>（或授权代表）</w:t>
      </w:r>
      <w:r>
        <w:rPr>
          <w:rFonts w:hint="eastAsia" w:ascii="宋体" w:hAnsi="宋体" w:cs="宋体"/>
          <w:color w:val="000000" w:themeColor="text1"/>
          <w:sz w:val="24"/>
          <w:szCs w:val="24"/>
          <w:highlight w:val="none"/>
          <w14:textFill>
            <w14:solidFill>
              <w14:schemeClr w14:val="tx1"/>
            </w14:solidFill>
          </w14:textFill>
        </w:rPr>
        <w:t>：</w:t>
      </w:r>
    </w:p>
    <w:p w14:paraId="4AE89D2D">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p w14:paraId="559163FA">
      <w:pPr>
        <w:spacing w:line="360" w:lineRule="auto"/>
        <w:ind w:left="68" w:firstLine="460" w:firstLineChars="1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14:paraId="1543C0DC">
      <w:pPr>
        <w:spacing w:line="360" w:lineRule="auto"/>
        <w:rPr>
          <w:rFonts w:ascii="宋体" w:hAnsi="宋体" w:cs="宋体"/>
          <w:color w:val="000000" w:themeColor="text1"/>
          <w:sz w:val="24"/>
          <w:szCs w:val="24"/>
          <w:highlight w:val="none"/>
          <w14:textFill>
            <w14:solidFill>
              <w14:schemeClr w14:val="tx1"/>
            </w14:solidFill>
          </w14:textFill>
        </w:rPr>
      </w:pPr>
    </w:p>
    <w:p w14:paraId="649B445D">
      <w:pPr>
        <w:spacing w:line="360" w:lineRule="auto"/>
        <w:rPr>
          <w:rFonts w:ascii="宋体" w:hAnsi="宋体" w:cs="宋体"/>
          <w:color w:val="000000" w:themeColor="text1"/>
          <w:sz w:val="24"/>
          <w:szCs w:val="24"/>
          <w:highlight w:val="none"/>
          <w14:textFill>
            <w14:solidFill>
              <w14:schemeClr w14:val="tx1"/>
            </w14:solidFill>
          </w14:textFill>
        </w:rPr>
      </w:pPr>
    </w:p>
    <w:p w14:paraId="2C3956C1">
      <w:pPr>
        <w:spacing w:line="360" w:lineRule="auto"/>
        <w:rPr>
          <w:rFonts w:ascii="宋体" w:hAnsi="宋体" w:cs="宋体"/>
          <w:color w:val="000000" w:themeColor="text1"/>
          <w:sz w:val="24"/>
          <w:szCs w:val="24"/>
          <w:highlight w:val="none"/>
          <w14:textFill>
            <w14:solidFill>
              <w14:schemeClr w14:val="tx1"/>
            </w14:solidFill>
          </w14:textFill>
        </w:rPr>
      </w:pPr>
    </w:p>
    <w:p w14:paraId="4B5CE451">
      <w:pPr>
        <w:spacing w:line="360" w:lineRule="auto"/>
        <w:rPr>
          <w:rFonts w:ascii="宋体" w:hAnsi="宋体" w:cs="宋体"/>
          <w:color w:val="000000" w:themeColor="text1"/>
          <w:sz w:val="24"/>
          <w:szCs w:val="24"/>
          <w:highlight w:val="none"/>
          <w14:textFill>
            <w14:solidFill>
              <w14:schemeClr w14:val="tx1"/>
            </w14:solidFill>
          </w14:textFill>
        </w:rPr>
      </w:pPr>
    </w:p>
    <w:p w14:paraId="4273118E">
      <w:pPr>
        <w:spacing w:line="360" w:lineRule="auto"/>
        <w:rPr>
          <w:rFonts w:ascii="宋体" w:hAnsi="宋体" w:cs="宋体"/>
          <w:color w:val="000000" w:themeColor="text1"/>
          <w:sz w:val="24"/>
          <w:szCs w:val="24"/>
          <w:highlight w:val="none"/>
          <w14:textFill>
            <w14:solidFill>
              <w14:schemeClr w14:val="tx1"/>
            </w14:solidFill>
          </w14:textFill>
        </w:rPr>
      </w:pPr>
    </w:p>
    <w:p w14:paraId="23AF437B">
      <w:pPr>
        <w:spacing w:line="360" w:lineRule="auto"/>
        <w:rPr>
          <w:rFonts w:ascii="宋体" w:hAnsi="宋体" w:cs="宋体"/>
          <w:color w:val="000000" w:themeColor="text1"/>
          <w:sz w:val="24"/>
          <w:szCs w:val="24"/>
          <w:highlight w:val="none"/>
          <w14:textFill>
            <w14:solidFill>
              <w14:schemeClr w14:val="tx1"/>
            </w14:solidFill>
          </w14:textFill>
        </w:rPr>
      </w:pPr>
    </w:p>
    <w:p w14:paraId="4824AD84">
      <w:pPr>
        <w:spacing w:line="360" w:lineRule="auto"/>
        <w:rPr>
          <w:rFonts w:ascii="宋体" w:hAnsi="宋体" w:cs="宋体"/>
          <w:color w:val="000000" w:themeColor="text1"/>
          <w:sz w:val="24"/>
          <w:szCs w:val="24"/>
          <w:highlight w:val="none"/>
          <w14:textFill>
            <w14:solidFill>
              <w14:schemeClr w14:val="tx1"/>
            </w14:solidFill>
          </w14:textFill>
        </w:rPr>
      </w:pPr>
    </w:p>
    <w:p w14:paraId="28FBDAAC">
      <w:pPr>
        <w:spacing w:line="360" w:lineRule="auto"/>
        <w:rPr>
          <w:rFonts w:ascii="宋体" w:hAnsi="宋体" w:cs="宋体"/>
          <w:color w:val="000000" w:themeColor="text1"/>
          <w:sz w:val="24"/>
          <w:szCs w:val="24"/>
          <w:highlight w:val="none"/>
          <w14:textFill>
            <w14:solidFill>
              <w14:schemeClr w14:val="tx1"/>
            </w14:solidFill>
          </w14:textFill>
        </w:rPr>
      </w:pPr>
    </w:p>
    <w:p w14:paraId="42B1DA0D">
      <w:pPr>
        <w:spacing w:line="360" w:lineRule="auto"/>
        <w:rPr>
          <w:rFonts w:ascii="宋体" w:hAnsi="宋体" w:cs="宋体"/>
          <w:color w:val="000000" w:themeColor="text1"/>
          <w:sz w:val="24"/>
          <w:szCs w:val="24"/>
          <w:highlight w:val="none"/>
          <w14:textFill>
            <w14:solidFill>
              <w14:schemeClr w14:val="tx1"/>
            </w14:solidFill>
          </w14:textFill>
        </w:rPr>
      </w:pPr>
    </w:p>
    <w:p w14:paraId="0D8AB73E">
      <w:pPr>
        <w:spacing w:line="360" w:lineRule="auto"/>
        <w:rPr>
          <w:rFonts w:ascii="宋体" w:hAnsi="宋体" w:cs="宋体"/>
          <w:color w:val="000000" w:themeColor="text1"/>
          <w:sz w:val="24"/>
          <w:szCs w:val="24"/>
          <w:highlight w:val="none"/>
          <w14:textFill>
            <w14:solidFill>
              <w14:schemeClr w14:val="tx1"/>
            </w14:solidFill>
          </w14:textFill>
        </w:rPr>
      </w:pPr>
    </w:p>
    <w:p w14:paraId="74DF2343">
      <w:pPr>
        <w:spacing w:line="360" w:lineRule="auto"/>
        <w:rPr>
          <w:rFonts w:ascii="宋体" w:hAnsi="宋体" w:cs="宋体"/>
          <w:color w:val="000000" w:themeColor="text1"/>
          <w:sz w:val="24"/>
          <w:szCs w:val="24"/>
          <w:highlight w:val="none"/>
          <w14:textFill>
            <w14:solidFill>
              <w14:schemeClr w14:val="tx1"/>
            </w14:solidFill>
          </w14:textFill>
        </w:rPr>
      </w:pPr>
    </w:p>
    <w:p w14:paraId="0FDCC75D">
      <w:pPr>
        <w:spacing w:line="360" w:lineRule="auto"/>
        <w:rPr>
          <w:rFonts w:ascii="宋体" w:hAnsi="宋体" w:cs="宋体"/>
          <w:color w:val="000000" w:themeColor="text1"/>
          <w:sz w:val="24"/>
          <w:szCs w:val="24"/>
          <w:highlight w:val="none"/>
          <w14:textFill>
            <w14:solidFill>
              <w14:schemeClr w14:val="tx1"/>
            </w14:solidFill>
          </w14:textFill>
        </w:rPr>
      </w:pPr>
    </w:p>
    <w:p w14:paraId="0BF7200D">
      <w:pPr>
        <w:spacing w:line="360" w:lineRule="auto"/>
        <w:rPr>
          <w:rFonts w:ascii="宋体" w:hAnsi="宋体" w:cs="宋体"/>
          <w:color w:val="000000" w:themeColor="text1"/>
          <w:sz w:val="24"/>
          <w:szCs w:val="24"/>
          <w:highlight w:val="none"/>
          <w14:textFill>
            <w14:solidFill>
              <w14:schemeClr w14:val="tx1"/>
            </w14:solidFill>
          </w14:textFill>
        </w:rPr>
      </w:pPr>
    </w:p>
    <w:p w14:paraId="21C756B7">
      <w:pPr>
        <w:spacing w:line="360" w:lineRule="auto"/>
        <w:rPr>
          <w:rFonts w:ascii="宋体" w:hAnsi="宋体" w:cs="宋体"/>
          <w:color w:val="000000" w:themeColor="text1"/>
          <w:sz w:val="24"/>
          <w:szCs w:val="24"/>
          <w:highlight w:val="none"/>
          <w14:textFill>
            <w14:solidFill>
              <w14:schemeClr w14:val="tx1"/>
            </w14:solidFill>
          </w14:textFill>
        </w:rPr>
      </w:pPr>
    </w:p>
    <w:p w14:paraId="498260AF">
      <w:pPr>
        <w:spacing w:line="360" w:lineRule="auto"/>
        <w:rPr>
          <w:rFonts w:ascii="宋体" w:hAnsi="宋体" w:cs="宋体"/>
          <w:color w:val="000000" w:themeColor="text1"/>
          <w:sz w:val="24"/>
          <w:szCs w:val="24"/>
          <w:highlight w:val="none"/>
          <w14:textFill>
            <w14:solidFill>
              <w14:schemeClr w14:val="tx1"/>
            </w14:solidFill>
          </w14:textFill>
        </w:rPr>
      </w:pPr>
    </w:p>
    <w:p w14:paraId="0C8DA397">
      <w:pPr>
        <w:spacing w:line="360" w:lineRule="auto"/>
        <w:rPr>
          <w:rFonts w:ascii="宋体" w:hAnsi="宋体" w:cs="宋体"/>
          <w:color w:val="000000" w:themeColor="text1"/>
          <w:sz w:val="24"/>
          <w:szCs w:val="24"/>
          <w:highlight w:val="none"/>
          <w14:textFill>
            <w14:solidFill>
              <w14:schemeClr w14:val="tx1"/>
            </w14:solidFill>
          </w14:textFill>
        </w:rPr>
      </w:pPr>
    </w:p>
    <w:p w14:paraId="2DFCF8D4">
      <w:pPr>
        <w:spacing w:line="360" w:lineRule="auto"/>
        <w:rPr>
          <w:rFonts w:ascii="宋体" w:hAnsi="宋体" w:cs="宋体"/>
          <w:color w:val="000000" w:themeColor="text1"/>
          <w:sz w:val="24"/>
          <w:szCs w:val="24"/>
          <w:highlight w:val="none"/>
          <w14:textFill>
            <w14:solidFill>
              <w14:schemeClr w14:val="tx1"/>
            </w14:solidFill>
          </w14:textFill>
        </w:rPr>
      </w:pPr>
    </w:p>
    <w:p w14:paraId="02C0D957">
      <w:pPr>
        <w:spacing w:line="360" w:lineRule="auto"/>
        <w:rPr>
          <w:rFonts w:ascii="宋体" w:hAnsi="宋体" w:cs="宋体"/>
          <w:color w:val="000000" w:themeColor="text1"/>
          <w:sz w:val="24"/>
          <w:szCs w:val="24"/>
          <w:highlight w:val="none"/>
          <w14:textFill>
            <w14:solidFill>
              <w14:schemeClr w14:val="tx1"/>
            </w14:solidFill>
          </w14:textFill>
        </w:rPr>
      </w:pPr>
    </w:p>
    <w:p w14:paraId="68B02D2E">
      <w:pPr>
        <w:spacing w:line="360" w:lineRule="auto"/>
        <w:rPr>
          <w:rFonts w:ascii="宋体" w:hAnsi="宋体" w:cs="宋体"/>
          <w:color w:val="000000" w:themeColor="text1"/>
          <w:sz w:val="24"/>
          <w:szCs w:val="24"/>
          <w:highlight w:val="none"/>
          <w14:textFill>
            <w14:solidFill>
              <w14:schemeClr w14:val="tx1"/>
            </w14:solidFill>
          </w14:textFill>
        </w:rPr>
      </w:pPr>
    </w:p>
    <w:p w14:paraId="07430FC5">
      <w:pPr>
        <w:spacing w:line="360" w:lineRule="auto"/>
        <w:rPr>
          <w:rFonts w:ascii="宋体" w:hAnsi="宋体" w:cs="宋体"/>
          <w:color w:val="000000" w:themeColor="text1"/>
          <w:sz w:val="24"/>
          <w:szCs w:val="24"/>
          <w:highlight w:val="none"/>
          <w14:textFill>
            <w14:solidFill>
              <w14:schemeClr w14:val="tx1"/>
            </w14:solidFill>
          </w14:textFill>
        </w:rPr>
      </w:pPr>
    </w:p>
    <w:p w14:paraId="7691C431">
      <w:pPr>
        <w:spacing w:line="360" w:lineRule="auto"/>
        <w:rPr>
          <w:rFonts w:ascii="宋体" w:hAnsi="宋体" w:cs="宋体"/>
          <w:color w:val="000000" w:themeColor="text1"/>
          <w:sz w:val="24"/>
          <w:szCs w:val="24"/>
          <w:highlight w:val="none"/>
          <w14:textFill>
            <w14:solidFill>
              <w14:schemeClr w14:val="tx1"/>
            </w14:solidFill>
          </w14:textFill>
        </w:rPr>
      </w:pPr>
    </w:p>
    <w:p w14:paraId="5EE0AA9D">
      <w:pPr>
        <w:spacing w:line="360" w:lineRule="auto"/>
        <w:rPr>
          <w:rFonts w:ascii="宋体" w:hAnsi="宋体" w:cs="宋体"/>
          <w:color w:val="000000" w:themeColor="text1"/>
          <w:sz w:val="24"/>
          <w:szCs w:val="24"/>
          <w:highlight w:val="none"/>
          <w14:textFill>
            <w14:solidFill>
              <w14:schemeClr w14:val="tx1"/>
            </w14:solidFill>
          </w14:textFill>
        </w:rPr>
      </w:pPr>
    </w:p>
    <w:p w14:paraId="1F8A09AA">
      <w:pPr>
        <w:spacing w:line="360" w:lineRule="auto"/>
        <w:rPr>
          <w:rFonts w:ascii="宋体" w:hAnsi="宋体" w:cs="宋体"/>
          <w:color w:val="000000" w:themeColor="text1"/>
          <w:sz w:val="24"/>
          <w:szCs w:val="24"/>
          <w:highlight w:val="none"/>
          <w14:textFill>
            <w14:solidFill>
              <w14:schemeClr w14:val="tx1"/>
            </w14:solidFill>
          </w14:textFill>
        </w:rPr>
      </w:pPr>
    </w:p>
    <w:p w14:paraId="73C73A97">
      <w:pPr>
        <w:spacing w:line="360" w:lineRule="auto"/>
        <w:rPr>
          <w:rFonts w:ascii="宋体" w:hAnsi="宋体" w:cs="宋体"/>
          <w:color w:val="000000" w:themeColor="text1"/>
          <w:sz w:val="24"/>
          <w:szCs w:val="24"/>
          <w:highlight w:val="none"/>
          <w14:textFill>
            <w14:solidFill>
              <w14:schemeClr w14:val="tx1"/>
            </w14:solidFill>
          </w14:textFill>
        </w:rPr>
      </w:pPr>
    </w:p>
    <w:p w14:paraId="50DBE5AF">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退还磋商保证金申请表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691"/>
      </w:tblGrid>
      <w:tr w14:paraId="76EBC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0615AA9">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p>
        </w:tc>
        <w:tc>
          <w:tcPr>
            <w:tcW w:w="4691" w:type="dxa"/>
          </w:tcPr>
          <w:p w14:paraId="4F24C3D5">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2A1A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EBA9BFA">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组织机构代码证</w:t>
            </w:r>
          </w:p>
        </w:tc>
        <w:tc>
          <w:tcPr>
            <w:tcW w:w="4691" w:type="dxa"/>
          </w:tcPr>
          <w:p w14:paraId="3A3B1325">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A820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13307F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tc>
        <w:tc>
          <w:tcPr>
            <w:tcW w:w="4691" w:type="dxa"/>
          </w:tcPr>
          <w:p w14:paraId="76AC2B96">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7517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2F22A498">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4691" w:type="dxa"/>
          </w:tcPr>
          <w:p w14:paraId="4BBEDFED">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B83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5C8742A">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磋商保证金金额</w:t>
            </w:r>
          </w:p>
        </w:tc>
        <w:tc>
          <w:tcPr>
            <w:tcW w:w="4691" w:type="dxa"/>
          </w:tcPr>
          <w:p w14:paraId="43ECA185">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397F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532D038">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收款单位名称</w:t>
            </w:r>
          </w:p>
        </w:tc>
        <w:tc>
          <w:tcPr>
            <w:tcW w:w="4691" w:type="dxa"/>
          </w:tcPr>
          <w:p w14:paraId="0CC9DC2D">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174C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268FDBAF">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开户银行（需填写完整）</w:t>
            </w:r>
          </w:p>
        </w:tc>
        <w:tc>
          <w:tcPr>
            <w:tcW w:w="4691" w:type="dxa"/>
          </w:tcPr>
          <w:p w14:paraId="69A164DD">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549D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2DE2B3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开户行账号（原来转磋商保证金账号）</w:t>
            </w:r>
          </w:p>
        </w:tc>
        <w:tc>
          <w:tcPr>
            <w:tcW w:w="4691" w:type="dxa"/>
          </w:tcPr>
          <w:p w14:paraId="16075A45">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521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A3E7B3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4691" w:type="dxa"/>
          </w:tcPr>
          <w:p w14:paraId="21AA70FD">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0557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0F68D00">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691" w:type="dxa"/>
          </w:tcPr>
          <w:p w14:paraId="44E94A83">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04FF68C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14:paraId="3113E621">
      <w:pPr>
        <w:spacing w:line="360" w:lineRule="auto"/>
        <w:ind w:left="69"/>
        <w:rPr>
          <w:rFonts w:ascii="宋体" w:hAnsi="宋体" w:cs="宋体"/>
          <w:color w:val="000000" w:themeColor="text1"/>
          <w:sz w:val="24"/>
          <w:szCs w:val="24"/>
          <w:highlight w:val="none"/>
          <w14:textFill>
            <w14:solidFill>
              <w14:schemeClr w14:val="tx1"/>
            </w14:solidFill>
          </w14:textFill>
        </w:rPr>
      </w:pPr>
    </w:p>
    <w:p w14:paraId="2AAD95C0">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（报价人名称，加盖公章）</w:t>
      </w:r>
    </w:p>
    <w:p w14:paraId="77A77895">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1E17A0FA">
      <w:pPr>
        <w:spacing w:line="360" w:lineRule="auto"/>
        <w:rPr>
          <w:rFonts w:ascii="宋体" w:hAnsi="宋体" w:cs="宋体"/>
          <w:color w:val="000000" w:themeColor="text1"/>
          <w:sz w:val="24"/>
          <w:szCs w:val="24"/>
          <w:highlight w:val="none"/>
          <w14:textFill>
            <w14:solidFill>
              <w14:schemeClr w14:val="tx1"/>
            </w14:solidFill>
          </w14:textFill>
        </w:rPr>
      </w:pPr>
    </w:p>
    <w:p w14:paraId="53735CDA">
      <w:pPr>
        <w:spacing w:line="360" w:lineRule="auto"/>
        <w:rPr>
          <w:rFonts w:ascii="宋体" w:hAnsi="宋体" w:cs="宋体"/>
          <w:color w:val="000000" w:themeColor="text1"/>
          <w:sz w:val="24"/>
          <w:szCs w:val="24"/>
          <w:highlight w:val="none"/>
          <w14:textFill>
            <w14:solidFill>
              <w14:schemeClr w14:val="tx1"/>
            </w14:solidFill>
          </w14:textFill>
        </w:rPr>
        <w:sectPr>
          <w:footerReference r:id="rId15" w:type="default"/>
          <w:pgSz w:w="11906" w:h="16838"/>
          <w:pgMar w:top="1440" w:right="1800" w:bottom="1440" w:left="1800" w:header="851" w:footer="992" w:gutter="0"/>
          <w:cols w:space="720" w:num="1"/>
          <w:docGrid w:type="lines" w:linePitch="312" w:charSpace="0"/>
        </w:sectPr>
      </w:pPr>
    </w:p>
    <w:p w14:paraId="07ED27DB">
      <w:pPr>
        <w:spacing w:line="360" w:lineRule="auto"/>
        <w:ind w:firstLine="352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质疑函要求</w:t>
      </w:r>
    </w:p>
    <w:p w14:paraId="0ADB4E1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E968E91">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供应商提出质疑应当提交质疑函和必要的证明材料。质疑函应当包括下列内容：</w:t>
      </w:r>
    </w:p>
    <w:p w14:paraId="250C3715">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(一)供应商的姓名或者名称、地址、邮编、联系人及联系电话;</w:t>
      </w:r>
    </w:p>
    <w:p w14:paraId="183E198E">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(二)质疑项目的名称、编号;</w:t>
      </w:r>
    </w:p>
    <w:p w14:paraId="68B4D97C">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(三)具体、明确的质疑事项和与质疑事项相关的请求;</w:t>
      </w:r>
    </w:p>
    <w:p w14:paraId="38B37202">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(四)事实依据;</w:t>
      </w:r>
    </w:p>
    <w:p w14:paraId="5D8D6291">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(五)必要的法律依据;</w:t>
      </w:r>
    </w:p>
    <w:p w14:paraId="5575DE53">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(六)提出质疑的日期。</w:t>
      </w:r>
    </w:p>
    <w:p w14:paraId="288958A8">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2B2C8518">
      <w:pPr>
        <w:spacing w:line="360" w:lineRule="auto"/>
        <w:rPr>
          <w:rFonts w:ascii="宋体" w:hAnsi="宋体" w:cs="宋体"/>
          <w:color w:val="000000" w:themeColor="text1"/>
          <w:sz w:val="24"/>
          <w:szCs w:val="24"/>
          <w:highlight w:val="none"/>
          <w14:textFill>
            <w14:solidFill>
              <w14:schemeClr w14:val="tx1"/>
            </w14:solidFill>
          </w14:textFill>
        </w:rPr>
      </w:pPr>
    </w:p>
    <w:p w14:paraId="2945D714">
      <w:pPr>
        <w:spacing w:line="360" w:lineRule="auto"/>
        <w:rPr>
          <w:rFonts w:ascii="宋体" w:hAnsi="宋体" w:cs="宋体"/>
          <w:color w:val="000000" w:themeColor="text1"/>
          <w:sz w:val="24"/>
          <w:szCs w:val="24"/>
          <w:highlight w:val="none"/>
          <w14:textFill>
            <w14:solidFill>
              <w14:schemeClr w14:val="tx1"/>
            </w14:solidFill>
          </w14:textFill>
        </w:rPr>
      </w:pPr>
    </w:p>
    <w:p w14:paraId="1239E09E">
      <w:pPr>
        <w:spacing w:line="360" w:lineRule="auto"/>
        <w:rPr>
          <w:rFonts w:ascii="宋体" w:hAnsi="宋体" w:cs="宋体"/>
          <w:color w:val="000000" w:themeColor="text1"/>
          <w:sz w:val="24"/>
          <w:szCs w:val="24"/>
          <w:highlight w:val="none"/>
          <w14:textFill>
            <w14:solidFill>
              <w14:schemeClr w14:val="tx1"/>
            </w14:solidFill>
          </w14:textFill>
        </w:rPr>
      </w:pPr>
    </w:p>
    <w:p w14:paraId="6729E8A2">
      <w:pPr>
        <w:spacing w:line="360" w:lineRule="auto"/>
        <w:rPr>
          <w:rFonts w:ascii="宋体" w:hAnsi="宋体" w:cs="宋体"/>
          <w:color w:val="000000" w:themeColor="text1"/>
          <w:sz w:val="24"/>
          <w:szCs w:val="24"/>
          <w:highlight w:val="none"/>
          <w14:textFill>
            <w14:solidFill>
              <w14:schemeClr w14:val="tx1"/>
            </w14:solidFill>
          </w14:textFill>
        </w:rPr>
      </w:pPr>
    </w:p>
    <w:p w14:paraId="7D3D0FB4">
      <w:pPr>
        <w:spacing w:line="360" w:lineRule="auto"/>
        <w:rPr>
          <w:rFonts w:ascii="宋体" w:hAnsi="宋体" w:cs="宋体"/>
          <w:color w:val="000000" w:themeColor="text1"/>
          <w:sz w:val="24"/>
          <w:szCs w:val="24"/>
          <w:highlight w:val="none"/>
          <w14:textFill>
            <w14:solidFill>
              <w14:schemeClr w14:val="tx1"/>
            </w14:solidFill>
          </w14:textFill>
        </w:rPr>
      </w:pPr>
    </w:p>
    <w:p w14:paraId="1BC225A4">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700FD505">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7C5CF942">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3F533A76">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6B661C94">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7813495">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6A0C9B99">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C4563F3">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7FE0F9A">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55622FC6">
      <w:pPr>
        <w:pStyle w:val="19"/>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79DFD264">
      <w:pPr>
        <w:pStyle w:val="19"/>
        <w:spacing w:line="360" w:lineRule="auto"/>
        <w:ind w:firstLine="3520" w:firstLineChars="1100"/>
        <w:rPr>
          <w:rFonts w:ascii="宋体" w:hAnsi="宋体" w:cs="宋体"/>
          <w:color w:val="000000" w:themeColor="text1"/>
          <w:sz w:val="32"/>
          <w:szCs w:val="32"/>
          <w:highlight w:val="none"/>
          <w14:textFill>
            <w14:solidFill>
              <w14:schemeClr w14:val="tx1"/>
            </w14:solidFill>
          </w14:textFill>
        </w:rPr>
      </w:pPr>
    </w:p>
    <w:p w14:paraId="6A90252A">
      <w:pPr>
        <w:pStyle w:val="19"/>
        <w:spacing w:line="360" w:lineRule="auto"/>
        <w:ind w:firstLine="3520" w:firstLineChars="1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评分响应要求</w:t>
      </w:r>
    </w:p>
    <w:tbl>
      <w:tblPr>
        <w:tblStyle w:val="23"/>
        <w:tblW w:w="8393" w:type="dxa"/>
        <w:tblInd w:w="0" w:type="dxa"/>
        <w:tblLayout w:type="fixed"/>
        <w:tblCellMar>
          <w:top w:w="0" w:type="dxa"/>
          <w:left w:w="108" w:type="dxa"/>
          <w:bottom w:w="0" w:type="dxa"/>
          <w:right w:w="108" w:type="dxa"/>
        </w:tblCellMar>
      </w:tblPr>
      <w:tblGrid>
        <w:gridCol w:w="883"/>
        <w:gridCol w:w="3472"/>
        <w:gridCol w:w="775"/>
        <w:gridCol w:w="2588"/>
        <w:gridCol w:w="675"/>
      </w:tblGrid>
      <w:tr w14:paraId="2A88204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6900CC51">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3472" w:type="dxa"/>
            <w:tcBorders>
              <w:top w:val="single" w:color="auto" w:sz="4" w:space="0"/>
              <w:left w:val="single" w:color="auto" w:sz="4" w:space="0"/>
              <w:bottom w:val="single" w:color="auto" w:sz="4" w:space="0"/>
              <w:right w:val="single" w:color="auto" w:sz="4" w:space="0"/>
            </w:tcBorders>
            <w:vAlign w:val="center"/>
          </w:tcPr>
          <w:p w14:paraId="0873D81E">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评分界定</w:t>
            </w:r>
          </w:p>
        </w:tc>
        <w:tc>
          <w:tcPr>
            <w:tcW w:w="775" w:type="dxa"/>
            <w:tcBorders>
              <w:top w:val="single" w:color="auto" w:sz="4" w:space="0"/>
              <w:left w:val="single" w:color="auto" w:sz="4" w:space="0"/>
              <w:bottom w:val="single" w:color="auto" w:sz="4" w:space="0"/>
              <w:right w:val="single" w:color="auto" w:sz="4" w:space="0"/>
            </w:tcBorders>
            <w:vAlign w:val="center"/>
          </w:tcPr>
          <w:p w14:paraId="5E477B3B">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满分分值</w:t>
            </w:r>
          </w:p>
        </w:tc>
        <w:tc>
          <w:tcPr>
            <w:tcW w:w="2588" w:type="dxa"/>
            <w:tcBorders>
              <w:top w:val="single" w:color="auto" w:sz="4" w:space="0"/>
              <w:left w:val="single" w:color="auto" w:sz="4" w:space="0"/>
              <w:bottom w:val="single" w:color="auto" w:sz="4" w:space="0"/>
              <w:right w:val="single" w:color="auto" w:sz="4" w:space="0"/>
            </w:tcBorders>
            <w:vAlign w:val="center"/>
          </w:tcPr>
          <w:p w14:paraId="1EF94F18">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响应内容</w:t>
            </w:r>
          </w:p>
        </w:tc>
        <w:tc>
          <w:tcPr>
            <w:tcW w:w="675" w:type="dxa"/>
            <w:tcBorders>
              <w:top w:val="single" w:color="auto" w:sz="4" w:space="0"/>
              <w:left w:val="single" w:color="auto" w:sz="4" w:space="0"/>
              <w:bottom w:val="single" w:color="auto" w:sz="4" w:space="0"/>
              <w:right w:val="single" w:color="auto" w:sz="4" w:space="0"/>
            </w:tcBorders>
            <w:vAlign w:val="center"/>
          </w:tcPr>
          <w:p w14:paraId="01524CA3">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页码</w:t>
            </w:r>
          </w:p>
        </w:tc>
      </w:tr>
      <w:tr w14:paraId="67BAFAE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2CB4EF4">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3472" w:type="dxa"/>
            <w:tcBorders>
              <w:top w:val="single" w:color="auto" w:sz="4" w:space="0"/>
              <w:left w:val="single" w:color="auto" w:sz="4" w:space="0"/>
              <w:bottom w:val="single" w:color="auto" w:sz="4" w:space="0"/>
              <w:right w:val="single" w:color="auto" w:sz="4" w:space="0"/>
            </w:tcBorders>
          </w:tcPr>
          <w:p w14:paraId="5C1D204C">
            <w:pPr>
              <w:spacing w:line="360" w:lineRule="auto"/>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5420A51D">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7D98B698">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473E8F92">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6E8DF07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2B02DA1">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3472" w:type="dxa"/>
            <w:tcBorders>
              <w:top w:val="single" w:color="auto" w:sz="4" w:space="0"/>
              <w:left w:val="single" w:color="auto" w:sz="4" w:space="0"/>
              <w:bottom w:val="single" w:color="auto" w:sz="4" w:space="0"/>
              <w:right w:val="single" w:color="auto" w:sz="4" w:space="0"/>
            </w:tcBorders>
          </w:tcPr>
          <w:p w14:paraId="09C110C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tc>
        <w:tc>
          <w:tcPr>
            <w:tcW w:w="775" w:type="dxa"/>
            <w:tcBorders>
              <w:top w:val="single" w:color="auto" w:sz="4" w:space="0"/>
              <w:left w:val="single" w:color="auto" w:sz="4" w:space="0"/>
              <w:bottom w:val="single" w:color="auto" w:sz="4" w:space="0"/>
              <w:right w:val="single" w:color="auto" w:sz="4" w:space="0"/>
            </w:tcBorders>
            <w:vAlign w:val="center"/>
          </w:tcPr>
          <w:p w14:paraId="5BCE3C07">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15AB11E0">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0673F97F">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6D889B3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64488A51">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3472" w:type="dxa"/>
            <w:tcBorders>
              <w:top w:val="single" w:color="auto" w:sz="4" w:space="0"/>
              <w:left w:val="single" w:color="auto" w:sz="4" w:space="0"/>
              <w:bottom w:val="single" w:color="auto" w:sz="4" w:space="0"/>
              <w:right w:val="single" w:color="auto" w:sz="4" w:space="0"/>
            </w:tcBorders>
          </w:tcPr>
          <w:p w14:paraId="3AF69A92">
            <w:pPr>
              <w:spacing w:line="360" w:lineRule="auto"/>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4C3B9D05">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243C45A6">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2411B3D2">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75A5567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7D9E3CE">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3472" w:type="dxa"/>
            <w:tcBorders>
              <w:top w:val="single" w:color="auto" w:sz="4" w:space="0"/>
              <w:left w:val="single" w:color="auto" w:sz="4" w:space="0"/>
              <w:bottom w:val="single" w:color="auto" w:sz="4" w:space="0"/>
              <w:right w:val="single" w:color="auto" w:sz="4" w:space="0"/>
            </w:tcBorders>
          </w:tcPr>
          <w:p w14:paraId="390F9F80">
            <w:pPr>
              <w:tabs>
                <w:tab w:val="left" w:pos="-1080"/>
                <w:tab w:val="left" w:pos="180"/>
                <w:tab w:val="left" w:pos="1080"/>
              </w:tabs>
              <w:spacing w:line="360" w:lineRule="auto"/>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0013D3A0">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7C67B122">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67C9541F">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312A50D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1B4A50D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3472" w:type="dxa"/>
            <w:tcBorders>
              <w:top w:val="single" w:color="auto" w:sz="4" w:space="0"/>
              <w:left w:val="single" w:color="auto" w:sz="4" w:space="0"/>
              <w:bottom w:val="single" w:color="auto" w:sz="4" w:space="0"/>
              <w:right w:val="single" w:color="auto" w:sz="4" w:space="0"/>
            </w:tcBorders>
          </w:tcPr>
          <w:p w14:paraId="49275917">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6498F097">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771CECD0">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14CD14DA">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r>
    </w:tbl>
    <w:p w14:paraId="03A84532">
      <w:pPr>
        <w:widowControl/>
        <w:spacing w:line="360" w:lineRule="auto"/>
        <w:rPr>
          <w:rFonts w:ascii="宋体" w:hAnsi="宋体" w:cs="宋体"/>
          <w:color w:val="000000" w:themeColor="text1"/>
          <w:sz w:val="24"/>
          <w:szCs w:val="24"/>
          <w:highlight w:val="none"/>
          <w14:textFill>
            <w14:solidFill>
              <w14:schemeClr w14:val="tx1"/>
            </w14:solidFill>
          </w14:textFill>
        </w:rPr>
      </w:pPr>
    </w:p>
    <w:p w14:paraId="65740087">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31D1D9E0">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47118010">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4F04B7D0">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417A7E0B">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18B0AD7F">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5DDC6F26">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247ED0BC">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3098F425">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61E16519">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1CC8064F">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4F830F05">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63AADB02">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3320F71C">
      <w:pPr>
        <w:autoSpaceDE w:val="0"/>
        <w:autoSpaceDN w:val="0"/>
        <w:adjustRightInd w:val="0"/>
        <w:spacing w:line="360" w:lineRule="auto"/>
        <w:jc w:val="left"/>
        <w:rPr>
          <w:rFonts w:ascii="宋体" w:hAnsi="宋体" w:cs="宋体"/>
          <w:color w:val="000000" w:themeColor="text1"/>
          <w:kern w:val="0"/>
          <w:sz w:val="32"/>
          <w:szCs w:val="32"/>
          <w:highlight w:val="none"/>
          <w14:textFill>
            <w14:solidFill>
              <w14:schemeClr w14:val="tx1"/>
            </w14:solidFill>
          </w14:textFill>
        </w:rPr>
      </w:pPr>
    </w:p>
    <w:p w14:paraId="77A6C5C4">
      <w:pPr>
        <w:pStyle w:val="72"/>
        <w:spacing w:line="360" w:lineRule="auto"/>
        <w:jc w:val="center"/>
        <w:outlineLvl w:val="2"/>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采购文件规定的价格扣除证明材料（若有）</w:t>
      </w:r>
    </w:p>
    <w:p w14:paraId="42888439">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1优先类节能产品、环境标志产品价格扣除证明材料（若有）</w:t>
      </w:r>
    </w:p>
    <w:p w14:paraId="51C07E1E">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1-①优先类节能产品、环境标志产品统计表（价格扣除适用，若有）</w:t>
      </w:r>
    </w:p>
    <w:p w14:paraId="1A90FE45">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项目编号：</w:t>
      </w:r>
      <w:r>
        <w:rPr>
          <w:rFonts w:ascii="宋体" w:hAnsi="宋体" w:cs="宋体"/>
          <w:color w:val="000000" w:themeColor="text1"/>
          <w:sz w:val="24"/>
          <w:szCs w:val="24"/>
          <w:highlight w:val="none"/>
          <w:u w:val="single"/>
          <w14:textFill>
            <w14:solidFill>
              <w14:schemeClr w14:val="tx1"/>
            </w14:solidFill>
          </w14:textFill>
        </w:rPr>
        <w:t>　　　　　　　　</w:t>
      </w:r>
    </w:p>
    <w:p w14:paraId="4E50F032">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货币及单位：人民币元</w:t>
      </w:r>
    </w:p>
    <w:tbl>
      <w:tblPr>
        <w:tblStyle w:val="23"/>
        <w:tblW w:w="0" w:type="auto"/>
        <w:tblInd w:w="0" w:type="dxa"/>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3AA53AC2">
        <w:tblPrEx>
          <w:tblCellMar>
            <w:top w:w="0" w:type="dxa"/>
            <w:left w:w="108" w:type="dxa"/>
            <w:bottom w:w="0" w:type="dxa"/>
            <w:right w:w="108" w:type="dxa"/>
          </w:tblCellMar>
        </w:tblPrEx>
        <w:tc>
          <w:tcPr>
            <w:tcW w:w="1187" w:type="dxa"/>
          </w:tcPr>
          <w:p w14:paraId="6F7B5FAD">
            <w:pPr>
              <w:spacing w:line="360" w:lineRule="auto"/>
              <w:rPr>
                <w:rFonts w:ascii="宋体" w:hAnsi="宋体" w:cs="宋体"/>
                <w:color w:val="000000" w:themeColor="text1"/>
                <w:sz w:val="24"/>
                <w:szCs w:val="24"/>
                <w:highlight w:val="none"/>
                <w14:textFill>
                  <w14:solidFill>
                    <w14:schemeClr w14:val="tx1"/>
                  </w14:solidFill>
                </w14:textFill>
              </w:rPr>
            </w:pPr>
          </w:p>
        </w:tc>
        <w:tc>
          <w:tcPr>
            <w:tcW w:w="8353" w:type="dxa"/>
            <w:gridSpan w:val="6"/>
          </w:tcPr>
          <w:p w14:paraId="2322B0FC">
            <w:pPr>
              <w:pStyle w:val="72"/>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本合同包内属于节能产品的报价情况</w:t>
            </w:r>
          </w:p>
        </w:tc>
      </w:tr>
      <w:tr w14:paraId="6FAC2F33">
        <w:tblPrEx>
          <w:tblCellMar>
            <w:top w:w="0" w:type="dxa"/>
            <w:left w:w="108" w:type="dxa"/>
            <w:bottom w:w="0" w:type="dxa"/>
            <w:right w:w="108" w:type="dxa"/>
          </w:tblCellMar>
        </w:tblPrEx>
        <w:tc>
          <w:tcPr>
            <w:tcW w:w="1187" w:type="dxa"/>
          </w:tcPr>
          <w:p w14:paraId="1680B19D">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w:t>
            </w:r>
          </w:p>
        </w:tc>
        <w:tc>
          <w:tcPr>
            <w:tcW w:w="1187" w:type="dxa"/>
          </w:tcPr>
          <w:p w14:paraId="584F641C">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187" w:type="dxa"/>
          </w:tcPr>
          <w:p w14:paraId="7B4D0746">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货物名称</w:t>
            </w:r>
          </w:p>
        </w:tc>
        <w:tc>
          <w:tcPr>
            <w:tcW w:w="1187" w:type="dxa"/>
          </w:tcPr>
          <w:p w14:paraId="1D8946AC">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单价</w:t>
            </w:r>
          </w:p>
        </w:tc>
        <w:tc>
          <w:tcPr>
            <w:tcW w:w="1187" w:type="dxa"/>
          </w:tcPr>
          <w:p w14:paraId="3279FA30">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p>
        </w:tc>
        <w:tc>
          <w:tcPr>
            <w:tcW w:w="1550" w:type="dxa"/>
          </w:tcPr>
          <w:p w14:paraId="07B2A47A">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总价</w:t>
            </w:r>
          </w:p>
        </w:tc>
        <w:tc>
          <w:tcPr>
            <w:tcW w:w="2055" w:type="dxa"/>
          </w:tcPr>
          <w:p w14:paraId="6245F31E">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认证种类</w:t>
            </w:r>
          </w:p>
        </w:tc>
      </w:tr>
      <w:tr w14:paraId="20C43DB5">
        <w:tblPrEx>
          <w:tblCellMar>
            <w:top w:w="0" w:type="dxa"/>
            <w:left w:w="108" w:type="dxa"/>
            <w:bottom w:w="0" w:type="dxa"/>
            <w:right w:w="108" w:type="dxa"/>
          </w:tblCellMar>
        </w:tblPrEx>
        <w:tc>
          <w:tcPr>
            <w:tcW w:w="1187" w:type="dxa"/>
            <w:vMerge w:val="restart"/>
          </w:tcPr>
          <w:p w14:paraId="5695F322">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688B1F1E">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187" w:type="dxa"/>
          </w:tcPr>
          <w:p w14:paraId="4CEDA3A5">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48D6B476">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79761259">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2BD8133F">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5AFA173B">
            <w:pPr>
              <w:spacing w:line="360" w:lineRule="auto"/>
              <w:rPr>
                <w:rFonts w:ascii="宋体" w:hAnsi="宋体" w:cs="宋体"/>
                <w:color w:val="000000" w:themeColor="text1"/>
                <w:sz w:val="24"/>
                <w:szCs w:val="24"/>
                <w:highlight w:val="none"/>
                <w14:textFill>
                  <w14:solidFill>
                    <w14:schemeClr w14:val="tx1"/>
                  </w14:solidFill>
                </w14:textFill>
              </w:rPr>
            </w:pPr>
          </w:p>
        </w:tc>
      </w:tr>
      <w:tr w14:paraId="1DAEA7F7">
        <w:tblPrEx>
          <w:tblCellMar>
            <w:top w:w="0" w:type="dxa"/>
            <w:left w:w="108" w:type="dxa"/>
            <w:bottom w:w="0" w:type="dxa"/>
            <w:right w:w="108" w:type="dxa"/>
          </w:tblCellMar>
        </w:tblPrEx>
        <w:tc>
          <w:tcPr>
            <w:tcW w:w="1187" w:type="dxa"/>
            <w:vMerge w:val="continue"/>
          </w:tcPr>
          <w:p w14:paraId="6990CAB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66467C23">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6012A15C">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0A203F5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19595170">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65239FCA">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7F220A74">
            <w:pPr>
              <w:spacing w:line="360" w:lineRule="auto"/>
              <w:rPr>
                <w:rFonts w:ascii="宋体" w:hAnsi="宋体" w:cs="宋体"/>
                <w:color w:val="000000" w:themeColor="text1"/>
                <w:sz w:val="24"/>
                <w:szCs w:val="24"/>
                <w:highlight w:val="none"/>
                <w14:textFill>
                  <w14:solidFill>
                    <w14:schemeClr w14:val="tx1"/>
                  </w14:solidFill>
                </w14:textFill>
              </w:rPr>
            </w:pPr>
          </w:p>
        </w:tc>
      </w:tr>
      <w:tr w14:paraId="2B6E3217">
        <w:tblPrEx>
          <w:tblCellMar>
            <w:top w:w="0" w:type="dxa"/>
            <w:left w:w="108" w:type="dxa"/>
            <w:bottom w:w="0" w:type="dxa"/>
            <w:right w:w="108" w:type="dxa"/>
          </w:tblCellMar>
        </w:tblPrEx>
        <w:tc>
          <w:tcPr>
            <w:tcW w:w="1187" w:type="dxa"/>
          </w:tcPr>
          <w:p w14:paraId="2194E112">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w:t>
            </w:r>
          </w:p>
        </w:tc>
        <w:tc>
          <w:tcPr>
            <w:tcW w:w="8353" w:type="dxa"/>
            <w:gridSpan w:val="6"/>
          </w:tcPr>
          <w:p w14:paraId="4020D032">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合同包内属于节能产品的报价总金额：</w:t>
            </w:r>
            <w:r>
              <w:rPr>
                <w:rFonts w:ascii="宋体" w:hAnsi="宋体" w:cs="宋体"/>
                <w:color w:val="000000" w:themeColor="text1"/>
                <w:sz w:val="24"/>
                <w:szCs w:val="24"/>
                <w:highlight w:val="none"/>
                <w:u w:val="single"/>
                <w14:textFill>
                  <w14:solidFill>
                    <w14:schemeClr w14:val="tx1"/>
                  </w14:solidFill>
                </w14:textFill>
              </w:rPr>
              <w:t>　　　　　。</w:t>
            </w:r>
          </w:p>
        </w:tc>
      </w:tr>
    </w:tbl>
    <w:p w14:paraId="402A710F">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tbl>
      <w:tblPr>
        <w:tblStyle w:val="23"/>
        <w:tblW w:w="0" w:type="auto"/>
        <w:tblInd w:w="0" w:type="dxa"/>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4E6B1FB4">
        <w:tblPrEx>
          <w:tblCellMar>
            <w:top w:w="0" w:type="dxa"/>
            <w:left w:w="108" w:type="dxa"/>
            <w:bottom w:w="0" w:type="dxa"/>
            <w:right w:w="108" w:type="dxa"/>
          </w:tblCellMar>
        </w:tblPrEx>
        <w:tc>
          <w:tcPr>
            <w:tcW w:w="1187" w:type="dxa"/>
          </w:tcPr>
          <w:p w14:paraId="73E7F628">
            <w:pPr>
              <w:spacing w:line="360" w:lineRule="auto"/>
              <w:rPr>
                <w:rFonts w:ascii="宋体" w:hAnsi="宋体" w:cs="宋体"/>
                <w:color w:val="000000" w:themeColor="text1"/>
                <w:sz w:val="24"/>
                <w:szCs w:val="24"/>
                <w:highlight w:val="none"/>
                <w14:textFill>
                  <w14:solidFill>
                    <w14:schemeClr w14:val="tx1"/>
                  </w14:solidFill>
                </w14:textFill>
              </w:rPr>
            </w:pPr>
          </w:p>
        </w:tc>
        <w:tc>
          <w:tcPr>
            <w:tcW w:w="8353" w:type="dxa"/>
            <w:gridSpan w:val="6"/>
          </w:tcPr>
          <w:p w14:paraId="45604A9B">
            <w:pPr>
              <w:pStyle w:val="72"/>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本合同包内属于环境标志产品的报价情况</w:t>
            </w:r>
          </w:p>
        </w:tc>
      </w:tr>
      <w:tr w14:paraId="54991C22">
        <w:tblPrEx>
          <w:tblCellMar>
            <w:top w:w="0" w:type="dxa"/>
            <w:left w:w="108" w:type="dxa"/>
            <w:bottom w:w="0" w:type="dxa"/>
            <w:right w:w="108" w:type="dxa"/>
          </w:tblCellMar>
        </w:tblPrEx>
        <w:tc>
          <w:tcPr>
            <w:tcW w:w="1187" w:type="dxa"/>
          </w:tcPr>
          <w:p w14:paraId="5AB17B17">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w:t>
            </w:r>
          </w:p>
        </w:tc>
        <w:tc>
          <w:tcPr>
            <w:tcW w:w="1187" w:type="dxa"/>
          </w:tcPr>
          <w:p w14:paraId="0B7101C8">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187" w:type="dxa"/>
          </w:tcPr>
          <w:p w14:paraId="64846519">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货物名称</w:t>
            </w:r>
          </w:p>
        </w:tc>
        <w:tc>
          <w:tcPr>
            <w:tcW w:w="1187" w:type="dxa"/>
          </w:tcPr>
          <w:p w14:paraId="372DF6E9">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单价</w:t>
            </w:r>
          </w:p>
        </w:tc>
        <w:tc>
          <w:tcPr>
            <w:tcW w:w="1187" w:type="dxa"/>
          </w:tcPr>
          <w:p w14:paraId="4F84F7E8">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p>
        </w:tc>
        <w:tc>
          <w:tcPr>
            <w:tcW w:w="1550" w:type="dxa"/>
          </w:tcPr>
          <w:p w14:paraId="491EFFAC">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总价</w:t>
            </w:r>
          </w:p>
        </w:tc>
        <w:tc>
          <w:tcPr>
            <w:tcW w:w="2055" w:type="dxa"/>
          </w:tcPr>
          <w:p w14:paraId="4A919AE2">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认证种类</w:t>
            </w:r>
          </w:p>
        </w:tc>
      </w:tr>
      <w:tr w14:paraId="44604C1E">
        <w:tblPrEx>
          <w:tblCellMar>
            <w:top w:w="0" w:type="dxa"/>
            <w:left w:w="108" w:type="dxa"/>
            <w:bottom w:w="0" w:type="dxa"/>
            <w:right w:w="108" w:type="dxa"/>
          </w:tblCellMar>
        </w:tblPrEx>
        <w:tc>
          <w:tcPr>
            <w:tcW w:w="1187" w:type="dxa"/>
            <w:vMerge w:val="restart"/>
          </w:tcPr>
          <w:p w14:paraId="4BF86CB6">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601EF16B">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187" w:type="dxa"/>
          </w:tcPr>
          <w:p w14:paraId="62B9BA63">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0A943C1F">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33284155">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02ADE194">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14ABEC21">
            <w:pPr>
              <w:spacing w:line="360" w:lineRule="auto"/>
              <w:rPr>
                <w:rFonts w:ascii="宋体" w:hAnsi="宋体" w:cs="宋体"/>
                <w:color w:val="000000" w:themeColor="text1"/>
                <w:sz w:val="24"/>
                <w:szCs w:val="24"/>
                <w:highlight w:val="none"/>
                <w14:textFill>
                  <w14:solidFill>
                    <w14:schemeClr w14:val="tx1"/>
                  </w14:solidFill>
                </w14:textFill>
              </w:rPr>
            </w:pPr>
          </w:p>
        </w:tc>
      </w:tr>
      <w:tr w14:paraId="5E14F62D">
        <w:tblPrEx>
          <w:tblCellMar>
            <w:top w:w="0" w:type="dxa"/>
            <w:left w:w="108" w:type="dxa"/>
            <w:bottom w:w="0" w:type="dxa"/>
            <w:right w:w="108" w:type="dxa"/>
          </w:tblCellMar>
        </w:tblPrEx>
        <w:tc>
          <w:tcPr>
            <w:tcW w:w="1187" w:type="dxa"/>
            <w:vMerge w:val="continue"/>
          </w:tcPr>
          <w:p w14:paraId="076BC74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61639D3A">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40A25C65">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35B3D599">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0E109879">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47FA69F9">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3F0C3D14">
            <w:pPr>
              <w:spacing w:line="360" w:lineRule="auto"/>
              <w:rPr>
                <w:rFonts w:ascii="宋体" w:hAnsi="宋体" w:cs="宋体"/>
                <w:color w:val="000000" w:themeColor="text1"/>
                <w:sz w:val="24"/>
                <w:szCs w:val="24"/>
                <w:highlight w:val="none"/>
                <w14:textFill>
                  <w14:solidFill>
                    <w14:schemeClr w14:val="tx1"/>
                  </w14:solidFill>
                </w14:textFill>
              </w:rPr>
            </w:pPr>
          </w:p>
        </w:tc>
      </w:tr>
      <w:tr w14:paraId="01D8A8CC">
        <w:tblPrEx>
          <w:tblCellMar>
            <w:top w:w="0" w:type="dxa"/>
            <w:left w:w="108" w:type="dxa"/>
            <w:bottom w:w="0" w:type="dxa"/>
            <w:right w:w="108" w:type="dxa"/>
          </w:tblCellMar>
        </w:tblPrEx>
        <w:tc>
          <w:tcPr>
            <w:tcW w:w="1187" w:type="dxa"/>
          </w:tcPr>
          <w:p w14:paraId="7D8004DF">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w:t>
            </w:r>
          </w:p>
        </w:tc>
        <w:tc>
          <w:tcPr>
            <w:tcW w:w="8353" w:type="dxa"/>
            <w:gridSpan w:val="6"/>
          </w:tcPr>
          <w:p w14:paraId="61688313">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合同包内属于环境标志产品的报价总金额：</w:t>
            </w:r>
            <w:r>
              <w:rPr>
                <w:rFonts w:ascii="宋体" w:hAnsi="宋体" w:cs="宋体"/>
                <w:color w:val="000000" w:themeColor="text1"/>
                <w:sz w:val="24"/>
                <w:szCs w:val="24"/>
                <w:highlight w:val="none"/>
                <w:u w:val="single"/>
                <w14:textFill>
                  <w14:solidFill>
                    <w14:schemeClr w14:val="tx1"/>
                  </w14:solidFill>
                </w14:textFill>
              </w:rPr>
              <w:t>　　　　　。</w:t>
            </w:r>
          </w:p>
        </w:tc>
      </w:tr>
    </w:tbl>
    <w:p w14:paraId="68DC128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p>
    <w:p w14:paraId="0BE7D498">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5FCA8864">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1、对节能、环境标志产品计算价格扣除时，只依据报价文件“报价人须知前附表5：节能、环境标志产品采购政策”。</w:t>
      </w:r>
    </w:p>
    <w:p w14:paraId="35206EB8">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2、本表以合同包为单位，不同合同包请分别填写；同一合同包请按照其品目号顺序分别填写。</w:t>
      </w:r>
    </w:p>
    <w:p w14:paraId="2070140A">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3、具体统计、计算：</w:t>
      </w:r>
    </w:p>
    <w:p w14:paraId="2BB2447A">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3.1属于政府强制采购的节能产品不享受价格扣除优惠。若报价产品既属于节能产品又属于环境标志产品，分别计算价格扣除优惠。</w:t>
      </w:r>
    </w:p>
    <w:p w14:paraId="459A3317">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3.2计算结果若除不尽，可四舍五入保留到小数点后两位。</w:t>
      </w:r>
    </w:p>
    <w:p w14:paraId="1C24D1DB">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3.3报价人应按照采购文件要求认真统计、计算。</w:t>
      </w:r>
    </w:p>
    <w:p w14:paraId="23CBD324">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3.4若无节能、环境标志产品，不填写本表。</w:t>
      </w:r>
    </w:p>
    <w:p w14:paraId="2FFF7E9F">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09E0FBCF">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43928E9F">
      <w:pPr>
        <w:pStyle w:val="60"/>
        <w:spacing w:line="360" w:lineRule="auto"/>
        <w:rPr>
          <w:rFonts w:hAnsi="宋体" w:cs="宋体"/>
          <w:color w:val="000000" w:themeColor="text1"/>
          <w:highlight w:val="none"/>
          <w14:textFill>
            <w14:solidFill>
              <w14:schemeClr w14:val="tx1"/>
            </w14:solidFill>
          </w14:textFill>
        </w:rPr>
      </w:pPr>
    </w:p>
    <w:p w14:paraId="04ED2C72">
      <w:pPr>
        <w:pStyle w:val="60"/>
        <w:spacing w:line="360" w:lineRule="auto"/>
        <w:rPr>
          <w:rFonts w:hAnsi="宋体" w:cs="宋体"/>
          <w:color w:val="000000" w:themeColor="text1"/>
          <w:highlight w:val="none"/>
          <w14:textFill>
            <w14:solidFill>
              <w14:schemeClr w14:val="tx1"/>
            </w14:solidFill>
          </w14:textFill>
        </w:rPr>
      </w:pPr>
    </w:p>
    <w:p w14:paraId="7627BCD7">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1C1D26BA">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61EF4340">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32995447">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53B3E739">
      <w:pPr>
        <w:pStyle w:val="72"/>
        <w:spacing w:line="360" w:lineRule="auto"/>
        <w:jc w:val="center"/>
        <w:outlineLvl w:val="3"/>
        <w:rPr>
          <w:rFonts w:hint="default" w:ascii="宋体" w:hAnsi="宋体" w:cs="宋体"/>
          <w:b/>
          <w:color w:val="000000" w:themeColor="text1"/>
          <w:sz w:val="24"/>
          <w:szCs w:val="24"/>
          <w:highlight w:val="none"/>
          <w14:textFill>
            <w14:solidFill>
              <w14:schemeClr w14:val="tx1"/>
            </w14:solidFill>
          </w14:textFill>
        </w:rPr>
      </w:pPr>
    </w:p>
    <w:p w14:paraId="372E9B87">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1-②优先类节能产品、环境标志产品证明材料（价格扣除适用，若有）</w:t>
      </w:r>
    </w:p>
    <w:p w14:paraId="4388B6BD">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2小型、微型企业产品等价格扣除证明材料（若有）</w:t>
      </w:r>
    </w:p>
    <w:p w14:paraId="1251E00B">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2-①中小企业声明函（价格扣除适用，若有）</w:t>
      </w:r>
    </w:p>
    <w:p w14:paraId="2B22BD00">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中小企业声明函（货物）</w:t>
      </w:r>
    </w:p>
    <w:p w14:paraId="0E6ECF3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p>
    <w:p w14:paraId="41FD2C7C">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9CB618D">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u w:val="single"/>
          <w14:textFill>
            <w14:solidFill>
              <w14:schemeClr w14:val="tx1"/>
            </w14:solidFill>
          </w14:textFill>
        </w:rPr>
        <w:t xml:space="preserve"> （标的名称） </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行业；制造商为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w:t>
      </w:r>
      <w:r>
        <w:rPr>
          <w:rFonts w:ascii="宋体" w:hAnsi="宋体" w:cs="宋体"/>
          <w:color w:val="000000" w:themeColor="text1"/>
          <w:sz w:val="24"/>
          <w:szCs w:val="24"/>
          <w:highlight w:val="none"/>
          <w:vertAlign w:val="superscript"/>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63DF9315">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u w:val="single"/>
          <w14:textFill>
            <w14:solidFill>
              <w14:schemeClr w14:val="tx1"/>
            </w14:solidFill>
          </w14:textFill>
        </w:rPr>
        <w:t xml:space="preserve"> （标的名称） </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行业；制造商为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3F14F897">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p w14:paraId="15201F12">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0D9CEC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1406680">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2A3673F9">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19DDD0A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24E37A3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41643781">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6FED127C">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618C7D76">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中小企业声明函（工程、服务）</w:t>
      </w:r>
    </w:p>
    <w:p w14:paraId="14E6888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D5456F6">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u w:val="single"/>
          <w14:textFill>
            <w14:solidFill>
              <w14:schemeClr w14:val="tx1"/>
            </w14:solidFill>
          </w14:textFill>
        </w:rPr>
        <w:t>（标的名称）</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；承建（承接）企业为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w:t>
      </w:r>
      <w:r>
        <w:rPr>
          <w:rFonts w:ascii="宋体" w:hAnsi="宋体" w:cs="宋体"/>
          <w:color w:val="000000" w:themeColor="text1"/>
          <w:sz w:val="24"/>
          <w:szCs w:val="24"/>
          <w:highlight w:val="none"/>
          <w:vertAlign w:val="superscript"/>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46294D0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u w:val="single"/>
          <w14:textFill>
            <w14:solidFill>
              <w14:schemeClr w14:val="tx1"/>
            </w14:solidFill>
          </w14:textFill>
        </w:rPr>
        <w:t>（标的名称）</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；承建（承接）企业为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1FB4FD0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p w14:paraId="199B7348">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B12C838">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03FA8AC5">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06B57A49">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60344F0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7FBE7106">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3DC4FEE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729CF8E0">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7A88F397">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246D626B">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2-②小型、微型企业等证明材料（价格扣除适用，若有）</w:t>
      </w:r>
    </w:p>
    <w:p w14:paraId="1E942BA5">
      <w:pPr>
        <w:pStyle w:val="72"/>
        <w:spacing w:line="360" w:lineRule="auto"/>
        <w:ind w:firstLine="480"/>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编制说明</w:t>
      </w:r>
    </w:p>
    <w:p w14:paraId="0D99E77D">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1、报价人应按照采购文件要求提供相应证明材料，证明材料应与《中小企业声明函》的内容相一致，否则视为《中小企业声明函》内容不真实。</w:t>
      </w:r>
    </w:p>
    <w:p w14:paraId="19395FF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2、报价人为监狱企业的，根据其提供的由省级以上监狱管理局、戒毒管理局（含新疆生产建设兵团）出具的属于监狱企业的证明文件进行认定，监狱企业视同小型、微型企业。</w:t>
      </w:r>
    </w:p>
    <w:p w14:paraId="6F0ABDED">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3、报价人为残疾人福利性单位的，根据其提供的《残疾人福利性单位声明函》（格式附后）进行认定，残疾人福利性单位视同小型、微型企业。残疾人福利性单位属于小型、微型企业的，不重复享受政策。</w:t>
      </w:r>
    </w:p>
    <w:p w14:paraId="66BE426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附：</w:t>
      </w:r>
    </w:p>
    <w:p w14:paraId="26D0F2F5">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残疾人福利性单位声明函（价格扣除适用，若有）</w:t>
      </w:r>
    </w:p>
    <w:p w14:paraId="67CD976D">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14:paraId="1D45385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2D98015">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）由本报价人承建的（填写“所投采购包、品目号”）工程</w:t>
      </w:r>
    </w:p>
    <w:p w14:paraId="24C159FA">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）由本报价人承接的（填写“所投采购包、品目号”）服务；</w:t>
      </w:r>
    </w:p>
    <w:p w14:paraId="628DA81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本报价人对上述声明的真实性负责。如有虚假，将依法承担相应责任。</w:t>
      </w:r>
    </w:p>
    <w:p w14:paraId="31CC280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备注：</w:t>
      </w:r>
    </w:p>
    <w:p w14:paraId="1563A786">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1、请报价人按照实际情况编制填写本声明函，并在相应的（）中打“√”。</w:t>
      </w:r>
    </w:p>
    <w:p w14:paraId="18249A48">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2、若《残疾人福利性单位声明函》内容不真实，视为提供虚假材料。</w:t>
      </w:r>
    </w:p>
    <w:p w14:paraId="46C23566">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7C71BD99">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27CF8645">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54914A3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附：</w:t>
      </w:r>
    </w:p>
    <w:p w14:paraId="2E4DC981">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监狱企业证明材料</w:t>
      </w:r>
    </w:p>
    <w:p w14:paraId="081ED136">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报价人为监狱企业，提供本单位制造的货物（承接的服务），并在报价文件中提供省级以上监狱管理局、戒毒管理局（含新疆生产建设兵团）出具的属于监狱企业的证明文件。</w:t>
      </w:r>
    </w:p>
    <w:p w14:paraId="29613E2B">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574BB288">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3采购文件规定的其他价格扣除证明材料（若有）</w:t>
      </w:r>
    </w:p>
    <w:p w14:paraId="491D3965">
      <w:pPr>
        <w:pStyle w:val="72"/>
        <w:spacing w:line="360" w:lineRule="auto"/>
        <w:ind w:firstLine="480"/>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编制说明</w:t>
      </w:r>
    </w:p>
    <w:p w14:paraId="13B9D366">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若报价人可享受采购文件规定的除“节能（非强制类）、环境标志产品价格扣除”及“小型、微型企业产品等价格扣除”外的其他价格扣除优惠，则报价人应按照采购文件要求提供相应证明材料。</w:t>
      </w:r>
    </w:p>
    <w:p w14:paraId="0BCD2F4D">
      <w:pPr>
        <w:spacing w:line="360" w:lineRule="auto"/>
        <w:rPr>
          <w:rFonts w:ascii="宋体" w:hAnsi="宋体" w:cs="宋体"/>
          <w:color w:val="000000" w:themeColor="text1"/>
          <w:kern w:val="0"/>
          <w:sz w:val="24"/>
          <w:szCs w:val="24"/>
          <w:highlight w:val="none"/>
          <w14:textFill>
            <w14:solidFill>
              <w14:schemeClr w14:val="tx1"/>
            </w14:solidFill>
          </w14:textFill>
        </w:rPr>
      </w:pPr>
    </w:p>
    <w:p w14:paraId="7A5B9DC7">
      <w:pPr>
        <w:spacing w:line="360" w:lineRule="auto"/>
        <w:rPr>
          <w:rFonts w:ascii="宋体" w:hAnsi="宋体" w:cs="宋体"/>
          <w:color w:val="000000" w:themeColor="text1"/>
          <w:kern w:val="0"/>
          <w:sz w:val="24"/>
          <w:szCs w:val="24"/>
          <w:highlight w:val="none"/>
          <w14:textFill>
            <w14:solidFill>
              <w14:schemeClr w14:val="tx1"/>
            </w14:solidFill>
          </w14:textFill>
        </w:rPr>
      </w:pPr>
    </w:p>
    <w:p w14:paraId="62A85233">
      <w:pPr>
        <w:spacing w:line="360" w:lineRule="auto"/>
        <w:rPr>
          <w:rFonts w:ascii="宋体" w:hAnsi="宋体" w:cs="宋体"/>
          <w:color w:val="000000" w:themeColor="text1"/>
          <w:kern w:val="0"/>
          <w:sz w:val="24"/>
          <w:szCs w:val="24"/>
          <w:highlight w:val="none"/>
          <w14:textFill>
            <w14:solidFill>
              <w14:schemeClr w14:val="tx1"/>
            </w14:solidFill>
          </w14:textFill>
        </w:rPr>
      </w:pPr>
    </w:p>
    <w:p w14:paraId="38DF93B0">
      <w:pPr>
        <w:spacing w:line="360" w:lineRule="auto"/>
        <w:rPr>
          <w:rFonts w:ascii="宋体" w:hAnsi="宋体" w:cs="宋体"/>
          <w:color w:val="000000" w:themeColor="text1"/>
          <w:kern w:val="0"/>
          <w:sz w:val="24"/>
          <w:szCs w:val="24"/>
          <w:highlight w:val="none"/>
          <w14:textFill>
            <w14:solidFill>
              <w14:schemeClr w14:val="tx1"/>
            </w14:solidFill>
          </w14:textFill>
        </w:rPr>
      </w:pPr>
    </w:p>
    <w:p w14:paraId="7C356F32">
      <w:pPr>
        <w:spacing w:line="360" w:lineRule="auto"/>
        <w:rPr>
          <w:rFonts w:ascii="宋体" w:hAnsi="宋体" w:cs="宋体"/>
          <w:color w:val="000000" w:themeColor="text1"/>
          <w:kern w:val="0"/>
          <w:sz w:val="24"/>
          <w:szCs w:val="24"/>
          <w:highlight w:val="none"/>
          <w14:textFill>
            <w14:solidFill>
              <w14:schemeClr w14:val="tx1"/>
            </w14:solidFill>
          </w14:textFill>
        </w:rPr>
      </w:pPr>
    </w:p>
    <w:p w14:paraId="566CAB2C">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A846F2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59DF9C13">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0D72FB8">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3D2193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1E414AD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21C13E56">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758282F4">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04071E30">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20139903">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41E85A99">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876329A">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760176B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6AFFB4C5">
      <w:pPr>
        <w:tabs>
          <w:tab w:val="left" w:pos="576"/>
        </w:tabs>
        <w:autoSpaceDE w:val="0"/>
        <w:autoSpaceDN w:val="0"/>
        <w:adjustRightInd w:val="0"/>
        <w:spacing w:line="360" w:lineRule="auto"/>
        <w:jc w:val="left"/>
        <w:rPr>
          <w:rFonts w:ascii="宋体" w:hAnsi="宋体" w:cs="宋体"/>
          <w:color w:val="000000" w:themeColor="text1"/>
          <w:sz w:val="36"/>
          <w:szCs w:val="36"/>
          <w:highlight w:val="none"/>
          <w14:textFill>
            <w14:solidFill>
              <w14:schemeClr w14:val="tx1"/>
            </w14:solidFill>
          </w14:textFill>
        </w:rPr>
      </w:pPr>
    </w:p>
    <w:p w14:paraId="71FEC0F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联合体协议书（若有）</w:t>
      </w:r>
    </w:p>
    <w:p w14:paraId="4CAB55DA">
      <w:pPr>
        <w:autoSpaceDE w:val="0"/>
        <w:autoSpaceDN w:val="0"/>
        <w:adjustRightInd w:val="0"/>
        <w:spacing w:line="360" w:lineRule="auto"/>
        <w:ind w:firstLine="600" w:firstLineChars="2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（所有成员单位名称）自愿组成       （联合体名称）联合体，共同参加                 </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（项目名称）项目报价。现就联合体报价事宜订立如下协议。</w:t>
      </w:r>
    </w:p>
    <w:p w14:paraId="159550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（某成员单位名称）为</w:t>
      </w:r>
      <w:r>
        <w:rPr>
          <w:rFonts w:hint="eastAsia" w:ascii="宋体" w:hAnsi="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cs="宋体"/>
          <w:color w:val="000000" w:themeColor="text1"/>
          <w:sz w:val="24"/>
          <w:szCs w:val="24"/>
          <w:highlight w:val="none"/>
          <w14:textFill>
            <w14:solidFill>
              <w14:schemeClr w14:val="tx1"/>
            </w14:solidFill>
          </w14:textFill>
        </w:rPr>
        <w:t>联合体牵头人。</w:t>
      </w:r>
    </w:p>
    <w:p w14:paraId="260D615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2.联合体各成员授权牵头人代表联合体参加报价活动，签署文件，提交和接收相关的资料、信息及指示，进行合同谈判活动，负责合同实施阶段的组织和协调工作，以及处理与本项目有关的一切事宜。</w:t>
      </w:r>
    </w:p>
    <w:p w14:paraId="1E34AF9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3.联合体牵头人在本项目中签署的一切文件和处理的一切事宜，联合体各成员均予以承认。联合体各成员将严格按照采购文件、报价文件和合同的要求全面履行义务，并向采购人承担连带责任。</w:t>
      </w:r>
    </w:p>
    <w:p w14:paraId="2D7D97AE">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联合体各成员单位内部的职责分工如下:</w:t>
      </w:r>
    </w:p>
    <w:p w14:paraId="0F6A9CE5">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79BDC32">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1A94233">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22D2513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14:paraId="511767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6.本协议书一式【】份，联合体成员和采购人各执一份。</w:t>
      </w:r>
    </w:p>
    <w:p w14:paraId="7C39547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注：由委托代理人签字的，应附授权委托书。</w:t>
      </w:r>
    </w:p>
    <w:p w14:paraId="14F1C5C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联合体牵头人名称：</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（盖单位章）</w:t>
      </w:r>
    </w:p>
    <w:p w14:paraId="0B7CEDA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20D50F2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联合体成员名称：</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（盖单位章）</w:t>
      </w:r>
    </w:p>
    <w:p w14:paraId="6DCEE6A4">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5D9E799D">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联合体成员名称：</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（盖单位章）</w:t>
      </w:r>
    </w:p>
    <w:p w14:paraId="50B25B1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23682A26">
      <w:pPr>
        <w:spacing w:line="360" w:lineRule="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日</w:t>
      </w:r>
    </w:p>
    <w:p w14:paraId="5BAA8C16">
      <w:pPr>
        <w:spacing w:line="360" w:lineRule="auto"/>
        <w:rPr>
          <w:rFonts w:ascii="宋体" w:hAnsi="宋体" w:cs="宋体"/>
          <w:color w:val="000000" w:themeColor="text1"/>
          <w:sz w:val="24"/>
          <w:szCs w:val="24"/>
          <w:highlight w:val="none"/>
          <w14:textFill>
            <w14:solidFill>
              <w14:schemeClr w14:val="tx1"/>
            </w14:solidFill>
          </w14:textFill>
        </w:rPr>
      </w:pPr>
    </w:p>
    <w:p w14:paraId="79583D6E">
      <w:pPr>
        <w:spacing w:line="360" w:lineRule="auto"/>
        <w:rPr>
          <w:rFonts w:ascii="宋体" w:hAnsi="宋体" w:cs="宋体"/>
          <w:color w:val="000000" w:themeColor="text1"/>
          <w:sz w:val="24"/>
          <w:szCs w:val="24"/>
          <w:highlight w:val="none"/>
          <w14:textFill>
            <w14:solidFill>
              <w14:schemeClr w14:val="tx1"/>
            </w14:solidFill>
          </w14:textFill>
        </w:rPr>
      </w:pPr>
    </w:p>
    <w:p w14:paraId="297B43E4">
      <w:pPr>
        <w:pStyle w:val="2"/>
        <w:spacing w:line="5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附件：福建省政府采购供应商资格承诺函</w:t>
      </w:r>
    </w:p>
    <w:p w14:paraId="166D69C1">
      <w:pPr>
        <w:spacing w:line="560" w:lineRule="exact"/>
        <w:rPr>
          <w:rFonts w:ascii="仿宋" w:hAnsi="仿宋" w:eastAsia="仿宋" w:cs="仿宋"/>
          <w:color w:val="000000" w:themeColor="text1"/>
          <w:sz w:val="32"/>
          <w:szCs w:val="32"/>
          <w:highlight w:val="none"/>
          <w14:textFill>
            <w14:solidFill>
              <w14:schemeClr w14:val="tx1"/>
            </w14:solidFill>
          </w14:textFill>
        </w:rPr>
      </w:pPr>
    </w:p>
    <w:p w14:paraId="01FDC627">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致(采购人或政府采购代理机构):</w:t>
      </w:r>
    </w:p>
    <w:p w14:paraId="0AF08DCB">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单位名称(自然人姓名):</w:t>
      </w:r>
    </w:p>
    <w:p w14:paraId="7729AA48">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统一社会信用代码(身份证号码):</w:t>
      </w:r>
    </w:p>
    <w:p w14:paraId="619432FE">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法定代表人(负责人):</w:t>
      </w:r>
    </w:p>
    <w:p w14:paraId="18AF23F7">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联系地址和电话:</w:t>
      </w:r>
    </w:p>
    <w:p w14:paraId="73080B87">
      <w:pPr>
        <w:spacing w:line="560" w:lineRule="exact"/>
        <w:rPr>
          <w:rFonts w:ascii="宋体" w:hAnsi="宋体" w:cs="宋体"/>
          <w:color w:val="000000" w:themeColor="text1"/>
          <w:sz w:val="24"/>
          <w:szCs w:val="24"/>
          <w:highlight w:val="none"/>
          <w14:textFill>
            <w14:solidFill>
              <w14:schemeClr w14:val="tx1"/>
            </w14:solidFill>
          </w14:textFill>
        </w:rPr>
      </w:pPr>
    </w:p>
    <w:p w14:paraId="26AEAC3D">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0D3F2E11">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一、我单位(本人)具备采购文件要求以及《中华人民共和国政府采购法》第二十二条规定的条件:</w:t>
      </w:r>
    </w:p>
    <w:p w14:paraId="0BD24D8E">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p>
    <w:p w14:paraId="083494D3">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p>
    <w:p w14:paraId="3776CEBC">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p>
    <w:p w14:paraId="21AFE4AE">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4.有依法缴纳税收和社会保障资金的良好记录;</w:t>
      </w:r>
    </w:p>
    <w:p w14:paraId="7AFF55C3">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5.参加政府采购活动前三年内，在经营活动中没有重大违法记录；</w:t>
      </w:r>
    </w:p>
    <w:p w14:paraId="74B9AAEA">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6.法律、行政法规规定的其他条件。</w:t>
      </w:r>
    </w:p>
    <w:p w14:paraId="1B8C6305">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8537CA7">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245C657">
      <w:pPr>
        <w:spacing w:line="560" w:lineRule="exact"/>
        <w:ind w:firstLine="264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报价人名称(单位公章):</w:t>
      </w:r>
    </w:p>
    <w:p w14:paraId="11AAB175">
      <w:pPr>
        <w:spacing w:line="560" w:lineRule="exact"/>
        <w:ind w:firstLine="264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07773278">
      <w:pPr>
        <w:spacing w:line="560" w:lineRule="exact"/>
        <w:rPr>
          <w:rFonts w:ascii="仿宋" w:hAnsi="仿宋" w:eastAsia="仿宋" w:cs="仿宋"/>
          <w:color w:val="000000" w:themeColor="text1"/>
          <w:sz w:val="32"/>
          <w:szCs w:val="32"/>
          <w:highlight w:val="none"/>
          <w14:textFill>
            <w14:solidFill>
              <w14:schemeClr w14:val="tx1"/>
            </w14:solidFill>
          </w14:textFill>
        </w:rPr>
      </w:pPr>
    </w:p>
    <w:p w14:paraId="1ABFC787">
      <w:pPr>
        <w:spacing w:line="560" w:lineRule="exact"/>
        <w:rPr>
          <w:rFonts w:ascii="仿宋" w:hAnsi="仿宋" w:eastAsia="仿宋" w:cs="仿宋"/>
          <w:color w:val="000000" w:themeColor="text1"/>
          <w:sz w:val="32"/>
          <w:szCs w:val="32"/>
          <w:highlight w:val="none"/>
          <w14:textFill>
            <w14:solidFill>
              <w14:schemeClr w14:val="tx1"/>
            </w14:solidFill>
          </w14:textFill>
        </w:rPr>
      </w:pPr>
    </w:p>
    <w:p w14:paraId="5EDB1685">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p>
    <w:p w14:paraId="38CB6DAF">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1.我单位(本人)专指参加政府采购活动的供应商(含自然人)；</w:t>
      </w:r>
    </w:p>
    <w:p w14:paraId="010303B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2.资格承诺的报价人应在报价(响应)文件中按此模板提供承诺函，否则，视为未按照采购文件规定提交报价人的资格及资信文件，按资格审查不通过处理。</w:t>
      </w:r>
    </w:p>
    <w:p w14:paraId="077A1417">
      <w:pPr>
        <w:spacing w:line="360" w:lineRule="auto"/>
        <w:rPr>
          <w:rFonts w:ascii="宋体" w:hAnsi="宋体" w:cs="宋体"/>
          <w:color w:val="000000" w:themeColor="text1"/>
          <w:sz w:val="24"/>
          <w:szCs w:val="24"/>
          <w:highlight w:val="none"/>
          <w14:textFill>
            <w14:solidFill>
              <w14:schemeClr w14:val="tx1"/>
            </w14:solidFill>
          </w14:textFill>
        </w:rPr>
      </w:pPr>
    </w:p>
    <w:sectPr>
      <w:footerReference r:id="rId1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3106">
    <w:pPr>
      <w:pStyle w:val="14"/>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106</w:t>
    </w:r>
    <w:r>
      <w:rPr>
        <w:rFonts w:ascii="宋体" w:hAnsi="宋体"/>
        <w:szCs w:val="21"/>
      </w:rPr>
      <w:fldChar w:fldCharType="end"/>
    </w:r>
    <w:r>
      <w:rPr>
        <w:rFonts w:hint="eastAsia" w:ascii="宋体" w:hAnsi="宋体"/>
        <w:szCs w:val="21"/>
      </w:rPr>
      <w:t xml:space="preserve"> 页</w:t>
    </w:r>
  </w:p>
  <w:p w14:paraId="0353F8CA">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18E">
    <w:pPr>
      <w:pStyle w:val="14"/>
      <w:ind w:firstLine="3420" w:firstLineChars="19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106</w:t>
    </w:r>
    <w:r>
      <w:rPr>
        <w:rFonts w:ascii="宋体" w:hAnsi="宋体"/>
        <w:kern w:val="0"/>
        <w:szCs w:val="21"/>
      </w:rPr>
      <w:fldChar w:fldCharType="end"/>
    </w:r>
    <w:r>
      <w:rPr>
        <w:rFonts w:hint="eastAsia" w:ascii="宋体" w:hAnsi="宋体"/>
        <w:kern w:val="0"/>
        <w:szCs w:val="21"/>
      </w:rPr>
      <w:t xml:space="preserve"> 页</w:t>
    </w:r>
  </w:p>
  <w:p w14:paraId="30AD0584">
    <w:pPr>
      <w:pStyle w:val="14"/>
    </w:pPr>
  </w:p>
  <w:p w14:paraId="50317CBB"/>
  <w:p w14:paraId="0D9871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2DF9">
    <w:pPr>
      <w:pStyle w:val="14"/>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106</w:t>
    </w:r>
    <w:r>
      <w:rPr>
        <w:rFonts w:ascii="宋体" w:hAnsi="宋体"/>
        <w:kern w:val="0"/>
        <w:szCs w:val="21"/>
      </w:rPr>
      <w:fldChar w:fldCharType="end"/>
    </w:r>
    <w:r>
      <w:rPr>
        <w:rFonts w:hint="eastAsia" w:ascii="宋体" w:hAnsi="宋体"/>
        <w:kern w:val="0"/>
        <w:szCs w:val="21"/>
      </w:rPr>
      <w:t xml:space="preserve"> 页</w:t>
    </w:r>
  </w:p>
  <w:p w14:paraId="137175E1">
    <w:pPr>
      <w:pStyle w:val="14"/>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EB76">
    <w:pPr>
      <w:pStyle w:val="14"/>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106</w:t>
    </w:r>
    <w:r>
      <w:rPr>
        <w:rFonts w:ascii="宋体" w:hAnsi="宋体"/>
        <w:kern w:val="0"/>
        <w:szCs w:val="21"/>
      </w:rPr>
      <w:fldChar w:fldCharType="end"/>
    </w:r>
    <w:r>
      <w:rPr>
        <w:rFonts w:hint="eastAsia" w:ascii="宋体" w:hAnsi="宋体"/>
        <w:kern w:val="0"/>
        <w:szCs w:val="21"/>
      </w:rPr>
      <w:t xml:space="preserve"> 页</w:t>
    </w:r>
  </w:p>
  <w:p w14:paraId="44ECD4EF">
    <w:pPr>
      <w:pStyle w:val="14"/>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2664">
    <w:pPr>
      <w:pStyle w:val="14"/>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106</w:t>
    </w:r>
    <w:r>
      <w:rPr>
        <w:rFonts w:ascii="宋体" w:hAnsi="宋体"/>
        <w:kern w:val="0"/>
        <w:szCs w:val="21"/>
      </w:rPr>
      <w:fldChar w:fldCharType="end"/>
    </w:r>
    <w:r>
      <w:rPr>
        <w:rFonts w:hint="eastAsia" w:ascii="宋体" w:hAnsi="宋体"/>
        <w:kern w:val="0"/>
        <w:szCs w:val="21"/>
      </w:rPr>
      <w:t xml:space="preserve"> 页</w:t>
    </w:r>
  </w:p>
  <w:p w14:paraId="21670F8F">
    <w:pPr>
      <w:pStyle w:val="14"/>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83C7">
    <w:pPr>
      <w:pStyle w:val="14"/>
      <w:rPr>
        <w:rFonts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81</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106</w:t>
    </w:r>
    <w:r>
      <w:rPr>
        <w:rFonts w:ascii="宋体" w:hAnsi="宋体"/>
      </w:rPr>
      <w:fldChar w:fldCharType="end"/>
    </w:r>
    <w:r>
      <w:rPr>
        <w:rStyle w:val="26"/>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5792">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D891">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98A8">
    <w:pPr>
      <w:pStyle w:val="14"/>
      <w:rPr>
        <w:rFonts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82</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106</w:t>
    </w:r>
    <w:r>
      <w:rPr>
        <w:rFonts w:ascii="宋体" w:hAnsi="宋体"/>
      </w:rPr>
      <w:fldChar w:fldCharType="end"/>
    </w:r>
    <w:r>
      <w:rPr>
        <w:rStyle w:val="26"/>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72CB">
    <w:pPr>
      <w:pStyle w:val="14"/>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106</w:t>
    </w:r>
    <w:r>
      <w:rPr>
        <w:rFonts w:ascii="宋体" w:hAnsi="宋体"/>
        <w:kern w:val="0"/>
        <w:szCs w:val="21"/>
      </w:rPr>
      <w:fldChar w:fldCharType="end"/>
    </w:r>
    <w:r>
      <w:rPr>
        <w:rFonts w:hint="eastAsia" w:ascii="宋体" w:hAnsi="宋体"/>
        <w:kern w:val="0"/>
        <w:szCs w:val="21"/>
      </w:rPr>
      <w:t xml:space="preserve"> 页</w:t>
    </w:r>
  </w:p>
  <w:p w14:paraId="02A6CF0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DA9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D7F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ED09">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CC8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5DB00"/>
    <w:multiLevelType w:val="singleLevel"/>
    <w:tmpl w:val="BAC5DB00"/>
    <w:lvl w:ilvl="0" w:tentative="0">
      <w:start w:val="4"/>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64435609"/>
    <w:multiLevelType w:val="singleLevel"/>
    <w:tmpl w:val="64435609"/>
    <w:lvl w:ilvl="0" w:tentative="0">
      <w:start w:val="1"/>
      <w:numFmt w:val="decimal"/>
      <w:lvlText w:val="%1."/>
      <w:lvlJc w:val="left"/>
      <w:pPr>
        <w:tabs>
          <w:tab w:val="left" w:pos="312"/>
        </w:tabs>
      </w:p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k1OWU5YzdjOTFkYTg0NWQxNDU0ZGM2NTM5MDA2MDkifQ=="/>
  </w:docVars>
  <w:rsids>
    <w:rsidRoot w:val="00826F6A"/>
    <w:rsid w:val="00012AFE"/>
    <w:rsid w:val="00012B96"/>
    <w:rsid w:val="0001382A"/>
    <w:rsid w:val="000303E7"/>
    <w:rsid w:val="00030994"/>
    <w:rsid w:val="00033135"/>
    <w:rsid w:val="000361CF"/>
    <w:rsid w:val="000365CF"/>
    <w:rsid w:val="00047E1D"/>
    <w:rsid w:val="00053914"/>
    <w:rsid w:val="00054AF1"/>
    <w:rsid w:val="000578A3"/>
    <w:rsid w:val="00065834"/>
    <w:rsid w:val="0006716A"/>
    <w:rsid w:val="000732C5"/>
    <w:rsid w:val="00080D19"/>
    <w:rsid w:val="00093FB5"/>
    <w:rsid w:val="000971CF"/>
    <w:rsid w:val="000A14EB"/>
    <w:rsid w:val="000A1B3E"/>
    <w:rsid w:val="000A429E"/>
    <w:rsid w:val="000D1BDB"/>
    <w:rsid w:val="000F05AE"/>
    <w:rsid w:val="000F5947"/>
    <w:rsid w:val="00104086"/>
    <w:rsid w:val="00107D2E"/>
    <w:rsid w:val="00135B31"/>
    <w:rsid w:val="00135DFC"/>
    <w:rsid w:val="00144622"/>
    <w:rsid w:val="001535FC"/>
    <w:rsid w:val="00155CC2"/>
    <w:rsid w:val="00156306"/>
    <w:rsid w:val="00156627"/>
    <w:rsid w:val="00161831"/>
    <w:rsid w:val="00170DA6"/>
    <w:rsid w:val="00170FB7"/>
    <w:rsid w:val="001740B7"/>
    <w:rsid w:val="0017534F"/>
    <w:rsid w:val="001831EB"/>
    <w:rsid w:val="001A3E11"/>
    <w:rsid w:val="001A68EA"/>
    <w:rsid w:val="001B3193"/>
    <w:rsid w:val="001B57F1"/>
    <w:rsid w:val="001B7B31"/>
    <w:rsid w:val="001C1577"/>
    <w:rsid w:val="001D2B9A"/>
    <w:rsid w:val="001D7947"/>
    <w:rsid w:val="001E4519"/>
    <w:rsid w:val="00203852"/>
    <w:rsid w:val="00214AC4"/>
    <w:rsid w:val="00217737"/>
    <w:rsid w:val="002272AC"/>
    <w:rsid w:val="00234350"/>
    <w:rsid w:val="00246C0D"/>
    <w:rsid w:val="00253179"/>
    <w:rsid w:val="00261929"/>
    <w:rsid w:val="00262CC0"/>
    <w:rsid w:val="00280457"/>
    <w:rsid w:val="00284056"/>
    <w:rsid w:val="00284615"/>
    <w:rsid w:val="00293316"/>
    <w:rsid w:val="00295DA9"/>
    <w:rsid w:val="002A14ED"/>
    <w:rsid w:val="002A331D"/>
    <w:rsid w:val="002A6DF4"/>
    <w:rsid w:val="002D19C2"/>
    <w:rsid w:val="002D2175"/>
    <w:rsid w:val="002D719F"/>
    <w:rsid w:val="002E15EC"/>
    <w:rsid w:val="002E74A2"/>
    <w:rsid w:val="002E7A78"/>
    <w:rsid w:val="002F23EA"/>
    <w:rsid w:val="002F2695"/>
    <w:rsid w:val="002F4878"/>
    <w:rsid w:val="002F4FA6"/>
    <w:rsid w:val="00323A41"/>
    <w:rsid w:val="003243BD"/>
    <w:rsid w:val="003246B3"/>
    <w:rsid w:val="00330AA3"/>
    <w:rsid w:val="00330CEB"/>
    <w:rsid w:val="00336DE3"/>
    <w:rsid w:val="00350FCC"/>
    <w:rsid w:val="0036777E"/>
    <w:rsid w:val="00385ADB"/>
    <w:rsid w:val="00387074"/>
    <w:rsid w:val="0039411F"/>
    <w:rsid w:val="00395313"/>
    <w:rsid w:val="00396672"/>
    <w:rsid w:val="003A697E"/>
    <w:rsid w:val="003D03FA"/>
    <w:rsid w:val="003D420E"/>
    <w:rsid w:val="003D7308"/>
    <w:rsid w:val="003E6CE0"/>
    <w:rsid w:val="00406D17"/>
    <w:rsid w:val="00407D8F"/>
    <w:rsid w:val="00411025"/>
    <w:rsid w:val="00435F2D"/>
    <w:rsid w:val="00436C52"/>
    <w:rsid w:val="00444FB1"/>
    <w:rsid w:val="00451ADF"/>
    <w:rsid w:val="00471D5B"/>
    <w:rsid w:val="0047423F"/>
    <w:rsid w:val="004953C1"/>
    <w:rsid w:val="004976E9"/>
    <w:rsid w:val="004A1E98"/>
    <w:rsid w:val="004B1541"/>
    <w:rsid w:val="004B4025"/>
    <w:rsid w:val="004C0A5F"/>
    <w:rsid w:val="004C164D"/>
    <w:rsid w:val="004D0292"/>
    <w:rsid w:val="004D263D"/>
    <w:rsid w:val="004D7F72"/>
    <w:rsid w:val="004E2C29"/>
    <w:rsid w:val="005027EF"/>
    <w:rsid w:val="00511638"/>
    <w:rsid w:val="00526FB2"/>
    <w:rsid w:val="00527766"/>
    <w:rsid w:val="00535173"/>
    <w:rsid w:val="00535D87"/>
    <w:rsid w:val="0054155A"/>
    <w:rsid w:val="00543A6F"/>
    <w:rsid w:val="00543E58"/>
    <w:rsid w:val="00544C3F"/>
    <w:rsid w:val="00550A30"/>
    <w:rsid w:val="005562C4"/>
    <w:rsid w:val="00582B7D"/>
    <w:rsid w:val="00583ACF"/>
    <w:rsid w:val="005842A3"/>
    <w:rsid w:val="0058670B"/>
    <w:rsid w:val="005A5B6B"/>
    <w:rsid w:val="005B7C99"/>
    <w:rsid w:val="005C434E"/>
    <w:rsid w:val="005E1CB8"/>
    <w:rsid w:val="005F2613"/>
    <w:rsid w:val="0060735E"/>
    <w:rsid w:val="0062613A"/>
    <w:rsid w:val="00635123"/>
    <w:rsid w:val="006730E3"/>
    <w:rsid w:val="00676FCA"/>
    <w:rsid w:val="00693AB4"/>
    <w:rsid w:val="006975F4"/>
    <w:rsid w:val="006A000E"/>
    <w:rsid w:val="006B190B"/>
    <w:rsid w:val="006B4A81"/>
    <w:rsid w:val="006C64C3"/>
    <w:rsid w:val="006C685B"/>
    <w:rsid w:val="006C6D7C"/>
    <w:rsid w:val="006E11B4"/>
    <w:rsid w:val="006E39B6"/>
    <w:rsid w:val="006E5A11"/>
    <w:rsid w:val="006F4469"/>
    <w:rsid w:val="006F749C"/>
    <w:rsid w:val="00710D5C"/>
    <w:rsid w:val="0071314B"/>
    <w:rsid w:val="00722957"/>
    <w:rsid w:val="00724D53"/>
    <w:rsid w:val="00727FAC"/>
    <w:rsid w:val="00753CEC"/>
    <w:rsid w:val="00756B3E"/>
    <w:rsid w:val="00781771"/>
    <w:rsid w:val="007A09EB"/>
    <w:rsid w:val="007A0EA6"/>
    <w:rsid w:val="007A1ADC"/>
    <w:rsid w:val="007B0E13"/>
    <w:rsid w:val="007B184A"/>
    <w:rsid w:val="007F6278"/>
    <w:rsid w:val="007F64F1"/>
    <w:rsid w:val="00802FC4"/>
    <w:rsid w:val="008146D9"/>
    <w:rsid w:val="00823255"/>
    <w:rsid w:val="0082469A"/>
    <w:rsid w:val="00826F6A"/>
    <w:rsid w:val="0083339A"/>
    <w:rsid w:val="00840C5E"/>
    <w:rsid w:val="00840F73"/>
    <w:rsid w:val="00852046"/>
    <w:rsid w:val="00855263"/>
    <w:rsid w:val="00866EF2"/>
    <w:rsid w:val="00874F39"/>
    <w:rsid w:val="00875A95"/>
    <w:rsid w:val="00881A79"/>
    <w:rsid w:val="00885F18"/>
    <w:rsid w:val="00891112"/>
    <w:rsid w:val="00897C84"/>
    <w:rsid w:val="008A38CD"/>
    <w:rsid w:val="008A4241"/>
    <w:rsid w:val="008B6210"/>
    <w:rsid w:val="008D5C48"/>
    <w:rsid w:val="008E789C"/>
    <w:rsid w:val="008F1C80"/>
    <w:rsid w:val="008F2538"/>
    <w:rsid w:val="009113DB"/>
    <w:rsid w:val="00920406"/>
    <w:rsid w:val="0092579E"/>
    <w:rsid w:val="0093441C"/>
    <w:rsid w:val="009412F3"/>
    <w:rsid w:val="009470CA"/>
    <w:rsid w:val="009565BD"/>
    <w:rsid w:val="009571A8"/>
    <w:rsid w:val="00965B65"/>
    <w:rsid w:val="00965EBC"/>
    <w:rsid w:val="00966D50"/>
    <w:rsid w:val="00980C40"/>
    <w:rsid w:val="00994BEE"/>
    <w:rsid w:val="00997AA5"/>
    <w:rsid w:val="009A033E"/>
    <w:rsid w:val="009A0D38"/>
    <w:rsid w:val="009A3AF3"/>
    <w:rsid w:val="009A5219"/>
    <w:rsid w:val="009A6E5B"/>
    <w:rsid w:val="009A71D6"/>
    <w:rsid w:val="009B56F4"/>
    <w:rsid w:val="009C5780"/>
    <w:rsid w:val="009F1876"/>
    <w:rsid w:val="009F6A8D"/>
    <w:rsid w:val="00A16A15"/>
    <w:rsid w:val="00A200D1"/>
    <w:rsid w:val="00A20407"/>
    <w:rsid w:val="00A31688"/>
    <w:rsid w:val="00A37EA7"/>
    <w:rsid w:val="00A4387C"/>
    <w:rsid w:val="00A43E9B"/>
    <w:rsid w:val="00A625CE"/>
    <w:rsid w:val="00A64003"/>
    <w:rsid w:val="00A65AE7"/>
    <w:rsid w:val="00A7640D"/>
    <w:rsid w:val="00A774EB"/>
    <w:rsid w:val="00A801D5"/>
    <w:rsid w:val="00A8184C"/>
    <w:rsid w:val="00A838F7"/>
    <w:rsid w:val="00A8787F"/>
    <w:rsid w:val="00AA01BB"/>
    <w:rsid w:val="00AA4AC1"/>
    <w:rsid w:val="00AB5A0E"/>
    <w:rsid w:val="00AB5A3C"/>
    <w:rsid w:val="00AD32AF"/>
    <w:rsid w:val="00AE025C"/>
    <w:rsid w:val="00AE5E45"/>
    <w:rsid w:val="00AE6807"/>
    <w:rsid w:val="00AF1BE1"/>
    <w:rsid w:val="00AF43B1"/>
    <w:rsid w:val="00B001A2"/>
    <w:rsid w:val="00B06B39"/>
    <w:rsid w:val="00B10ED6"/>
    <w:rsid w:val="00B24653"/>
    <w:rsid w:val="00B257E4"/>
    <w:rsid w:val="00B34E88"/>
    <w:rsid w:val="00B41EAD"/>
    <w:rsid w:val="00B56D74"/>
    <w:rsid w:val="00B570F4"/>
    <w:rsid w:val="00B61F18"/>
    <w:rsid w:val="00B63BC1"/>
    <w:rsid w:val="00B644AC"/>
    <w:rsid w:val="00B65A20"/>
    <w:rsid w:val="00B7525E"/>
    <w:rsid w:val="00B848B8"/>
    <w:rsid w:val="00BA20E7"/>
    <w:rsid w:val="00BA52BC"/>
    <w:rsid w:val="00BB24FE"/>
    <w:rsid w:val="00BB608D"/>
    <w:rsid w:val="00BC54E2"/>
    <w:rsid w:val="00BD1683"/>
    <w:rsid w:val="00BD41BF"/>
    <w:rsid w:val="00BF0F4C"/>
    <w:rsid w:val="00BF1DC6"/>
    <w:rsid w:val="00BF431E"/>
    <w:rsid w:val="00C058B1"/>
    <w:rsid w:val="00C142CD"/>
    <w:rsid w:val="00C2457C"/>
    <w:rsid w:val="00C35D65"/>
    <w:rsid w:val="00C560C4"/>
    <w:rsid w:val="00C72112"/>
    <w:rsid w:val="00C76E0E"/>
    <w:rsid w:val="00C778BA"/>
    <w:rsid w:val="00C9191F"/>
    <w:rsid w:val="00C978C0"/>
    <w:rsid w:val="00CA080A"/>
    <w:rsid w:val="00CA206C"/>
    <w:rsid w:val="00CB04DF"/>
    <w:rsid w:val="00CB10DB"/>
    <w:rsid w:val="00CB724C"/>
    <w:rsid w:val="00CC1186"/>
    <w:rsid w:val="00CE0242"/>
    <w:rsid w:val="00CE1F10"/>
    <w:rsid w:val="00CE61EE"/>
    <w:rsid w:val="00CF6905"/>
    <w:rsid w:val="00D146ED"/>
    <w:rsid w:val="00D14B11"/>
    <w:rsid w:val="00D202B3"/>
    <w:rsid w:val="00D33BD1"/>
    <w:rsid w:val="00D33DE0"/>
    <w:rsid w:val="00D43D9E"/>
    <w:rsid w:val="00D475CE"/>
    <w:rsid w:val="00D5004A"/>
    <w:rsid w:val="00D52590"/>
    <w:rsid w:val="00D80001"/>
    <w:rsid w:val="00DA5CEB"/>
    <w:rsid w:val="00DC2203"/>
    <w:rsid w:val="00DD2405"/>
    <w:rsid w:val="00DE1D27"/>
    <w:rsid w:val="00DE59C3"/>
    <w:rsid w:val="00E051AD"/>
    <w:rsid w:val="00E2273E"/>
    <w:rsid w:val="00E232FA"/>
    <w:rsid w:val="00E3017B"/>
    <w:rsid w:val="00E428BC"/>
    <w:rsid w:val="00E436A4"/>
    <w:rsid w:val="00E4442C"/>
    <w:rsid w:val="00E55395"/>
    <w:rsid w:val="00E64755"/>
    <w:rsid w:val="00E73F10"/>
    <w:rsid w:val="00E80B7C"/>
    <w:rsid w:val="00E832B3"/>
    <w:rsid w:val="00E83C29"/>
    <w:rsid w:val="00E9294C"/>
    <w:rsid w:val="00E9468C"/>
    <w:rsid w:val="00EA0C74"/>
    <w:rsid w:val="00EA1A54"/>
    <w:rsid w:val="00EB03CE"/>
    <w:rsid w:val="00ED0F4F"/>
    <w:rsid w:val="00ED38F5"/>
    <w:rsid w:val="00EF4251"/>
    <w:rsid w:val="00EF522D"/>
    <w:rsid w:val="00F05A69"/>
    <w:rsid w:val="00F11077"/>
    <w:rsid w:val="00F14343"/>
    <w:rsid w:val="00F15452"/>
    <w:rsid w:val="00F342D1"/>
    <w:rsid w:val="00F35A2C"/>
    <w:rsid w:val="00F3602E"/>
    <w:rsid w:val="00F36C97"/>
    <w:rsid w:val="00F443DC"/>
    <w:rsid w:val="00F50690"/>
    <w:rsid w:val="00F61104"/>
    <w:rsid w:val="00F705F5"/>
    <w:rsid w:val="00F722A2"/>
    <w:rsid w:val="00F74A69"/>
    <w:rsid w:val="00F82DBB"/>
    <w:rsid w:val="00FA486A"/>
    <w:rsid w:val="00FA4D36"/>
    <w:rsid w:val="00FB119E"/>
    <w:rsid w:val="00FB38E7"/>
    <w:rsid w:val="00FC0838"/>
    <w:rsid w:val="00FD17F7"/>
    <w:rsid w:val="00FD1EA6"/>
    <w:rsid w:val="00FD231C"/>
    <w:rsid w:val="00FE707B"/>
    <w:rsid w:val="00FF57CB"/>
    <w:rsid w:val="00FF7394"/>
    <w:rsid w:val="0142413F"/>
    <w:rsid w:val="017119C2"/>
    <w:rsid w:val="022B3EB3"/>
    <w:rsid w:val="04DA745A"/>
    <w:rsid w:val="054635C0"/>
    <w:rsid w:val="065D4B8D"/>
    <w:rsid w:val="0B5D2D35"/>
    <w:rsid w:val="0CE11362"/>
    <w:rsid w:val="0D702530"/>
    <w:rsid w:val="129E4D32"/>
    <w:rsid w:val="12C3110E"/>
    <w:rsid w:val="134A310C"/>
    <w:rsid w:val="13E40A3E"/>
    <w:rsid w:val="14350066"/>
    <w:rsid w:val="144010C8"/>
    <w:rsid w:val="18814B4E"/>
    <w:rsid w:val="1BEF2AA3"/>
    <w:rsid w:val="1EEB2130"/>
    <w:rsid w:val="1F6B5994"/>
    <w:rsid w:val="1F9A4F61"/>
    <w:rsid w:val="203D3682"/>
    <w:rsid w:val="209C6C6D"/>
    <w:rsid w:val="225A3B86"/>
    <w:rsid w:val="231B417D"/>
    <w:rsid w:val="23F915DD"/>
    <w:rsid w:val="2829559E"/>
    <w:rsid w:val="29F21BEF"/>
    <w:rsid w:val="2E097B18"/>
    <w:rsid w:val="306E6602"/>
    <w:rsid w:val="30B217F2"/>
    <w:rsid w:val="397733BD"/>
    <w:rsid w:val="399F745E"/>
    <w:rsid w:val="39E634E7"/>
    <w:rsid w:val="39E94410"/>
    <w:rsid w:val="3C3956C8"/>
    <w:rsid w:val="3E650F01"/>
    <w:rsid w:val="40B437EF"/>
    <w:rsid w:val="44661DF7"/>
    <w:rsid w:val="46EE0E27"/>
    <w:rsid w:val="46FC1C67"/>
    <w:rsid w:val="471D19C3"/>
    <w:rsid w:val="48DE2BEF"/>
    <w:rsid w:val="491F5EC6"/>
    <w:rsid w:val="4AAA6A80"/>
    <w:rsid w:val="4BC2106E"/>
    <w:rsid w:val="4DBA440F"/>
    <w:rsid w:val="4FE30486"/>
    <w:rsid w:val="50483F54"/>
    <w:rsid w:val="52694A8F"/>
    <w:rsid w:val="529B5D8B"/>
    <w:rsid w:val="53C47AF2"/>
    <w:rsid w:val="56057D63"/>
    <w:rsid w:val="56D25259"/>
    <w:rsid w:val="58690D5C"/>
    <w:rsid w:val="591E6180"/>
    <w:rsid w:val="5F936CD5"/>
    <w:rsid w:val="60643C06"/>
    <w:rsid w:val="61BA526E"/>
    <w:rsid w:val="64DF0250"/>
    <w:rsid w:val="65FE2B84"/>
    <w:rsid w:val="6A55309E"/>
    <w:rsid w:val="6B9C26C3"/>
    <w:rsid w:val="6C1D31AD"/>
    <w:rsid w:val="6C565740"/>
    <w:rsid w:val="6C682448"/>
    <w:rsid w:val="6E57350C"/>
    <w:rsid w:val="6FF87D17"/>
    <w:rsid w:val="705160B5"/>
    <w:rsid w:val="713B656D"/>
    <w:rsid w:val="73304612"/>
    <w:rsid w:val="736507F6"/>
    <w:rsid w:val="74471C7E"/>
    <w:rsid w:val="758F114C"/>
    <w:rsid w:val="75EF25F8"/>
    <w:rsid w:val="768C0322"/>
    <w:rsid w:val="788159C2"/>
    <w:rsid w:val="793D34B0"/>
    <w:rsid w:val="7AD85D51"/>
    <w:rsid w:val="7DC916C7"/>
    <w:rsid w:val="7E263CD7"/>
    <w:rsid w:val="7F77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b/>
      <w:kern w:val="44"/>
      <w:sz w:val="36"/>
      <w:szCs w:val="20"/>
    </w:rPr>
  </w:style>
  <w:style w:type="paragraph" w:styleId="3">
    <w:name w:val="heading 2"/>
    <w:basedOn w:val="1"/>
    <w:next w:val="1"/>
    <w:link w:val="32"/>
    <w:autoRedefine/>
    <w:qFormat/>
    <w:uiPriority w:val="0"/>
    <w:pPr>
      <w:keepNext/>
      <w:keepLines/>
      <w:spacing w:before="260" w:after="260" w:line="416" w:lineRule="auto"/>
      <w:outlineLvl w:val="1"/>
    </w:pPr>
    <w:rPr>
      <w:rFonts w:ascii="Arial" w:hAnsi="Arial" w:eastAsia="黑体"/>
      <w:b/>
      <w:bCs/>
      <w:sz w:val="30"/>
      <w:szCs w:val="32"/>
    </w:rPr>
  </w:style>
  <w:style w:type="paragraph" w:styleId="4">
    <w:name w:val="heading 3"/>
    <w:basedOn w:val="1"/>
    <w:next w:val="1"/>
    <w:link w:val="33"/>
    <w:autoRedefine/>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3"/>
    <w:basedOn w:val="1"/>
    <w:autoRedefine/>
    <w:unhideWhenUsed/>
    <w:qFormat/>
    <w:uiPriority w:val="0"/>
    <w:pPr>
      <w:ind w:left="1260" w:hanging="420"/>
    </w:pPr>
    <w:rPr>
      <w:rFonts w:ascii="Times New Roman" w:hAnsi="Times New Roman"/>
      <w:szCs w:val="20"/>
    </w:rPr>
  </w:style>
  <w:style w:type="paragraph" w:styleId="6">
    <w:name w:val="Normal Indent"/>
    <w:basedOn w:val="1"/>
    <w:link w:val="34"/>
    <w:qFormat/>
    <w:uiPriority w:val="0"/>
    <w:pPr>
      <w:ind w:firstLine="420"/>
    </w:pPr>
    <w:rPr>
      <w:rFonts w:ascii="宋体" w:hAnsi="宋体"/>
      <w:kern w:val="0"/>
      <w:sz w:val="20"/>
      <w:szCs w:val="20"/>
    </w:rPr>
  </w:style>
  <w:style w:type="paragraph" w:styleId="7">
    <w:name w:val="annotation text"/>
    <w:basedOn w:val="1"/>
    <w:link w:val="35"/>
    <w:autoRedefine/>
    <w:unhideWhenUsed/>
    <w:qFormat/>
    <w:uiPriority w:val="99"/>
    <w:pPr>
      <w:jc w:val="left"/>
    </w:pPr>
  </w:style>
  <w:style w:type="paragraph" w:styleId="8">
    <w:name w:val="Body Text"/>
    <w:basedOn w:val="1"/>
    <w:next w:val="1"/>
    <w:link w:val="36"/>
    <w:autoRedefine/>
    <w:qFormat/>
    <w:uiPriority w:val="0"/>
    <w:pPr>
      <w:spacing w:after="120"/>
    </w:pPr>
    <w:rPr>
      <w:szCs w:val="24"/>
    </w:rPr>
  </w:style>
  <w:style w:type="paragraph" w:styleId="9">
    <w:name w:val="Body Text Indent"/>
    <w:basedOn w:val="1"/>
    <w:link w:val="37"/>
    <w:qFormat/>
    <w:uiPriority w:val="0"/>
    <w:pPr>
      <w:spacing w:after="120"/>
      <w:ind w:left="420" w:leftChars="200"/>
    </w:pPr>
    <w:rPr>
      <w:szCs w:val="24"/>
    </w:rPr>
  </w:style>
  <w:style w:type="paragraph" w:styleId="10">
    <w:name w:val="Plain Text"/>
    <w:basedOn w:val="1"/>
    <w:link w:val="38"/>
    <w:qFormat/>
    <w:uiPriority w:val="0"/>
    <w:rPr>
      <w:rFonts w:ascii="宋体" w:hAnsi="Courier New"/>
      <w:kern w:val="0"/>
      <w:sz w:val="20"/>
      <w:szCs w:val="20"/>
    </w:rPr>
  </w:style>
  <w:style w:type="paragraph" w:styleId="11">
    <w:name w:val="Date"/>
    <w:basedOn w:val="1"/>
    <w:next w:val="1"/>
    <w:link w:val="39"/>
    <w:qFormat/>
    <w:uiPriority w:val="0"/>
    <w:pPr>
      <w:ind w:left="100" w:leftChars="2500"/>
    </w:pPr>
  </w:style>
  <w:style w:type="paragraph" w:styleId="12">
    <w:name w:val="Body Text Indent 2"/>
    <w:basedOn w:val="1"/>
    <w:link w:val="40"/>
    <w:qFormat/>
    <w:uiPriority w:val="0"/>
    <w:pPr>
      <w:spacing w:after="120" w:line="480" w:lineRule="auto"/>
      <w:ind w:left="420" w:leftChars="200"/>
    </w:pPr>
    <w:rPr>
      <w:szCs w:val="24"/>
    </w:rPr>
  </w:style>
  <w:style w:type="paragraph" w:styleId="13">
    <w:name w:val="Balloon Text"/>
    <w:basedOn w:val="1"/>
    <w:link w:val="41"/>
    <w:autoRedefine/>
    <w:qFormat/>
    <w:uiPriority w:val="0"/>
    <w:rPr>
      <w:kern w:val="0"/>
      <w:sz w:val="18"/>
      <w:szCs w:val="18"/>
    </w:rPr>
  </w:style>
  <w:style w:type="paragraph" w:styleId="14">
    <w:name w:val="footer"/>
    <w:basedOn w:val="1"/>
    <w:link w:val="42"/>
    <w:autoRedefine/>
    <w:unhideWhenUsed/>
    <w:qFormat/>
    <w:uiPriority w:val="0"/>
    <w:pPr>
      <w:tabs>
        <w:tab w:val="center" w:pos="4153"/>
        <w:tab w:val="right" w:pos="8306"/>
      </w:tabs>
      <w:snapToGrid w:val="0"/>
      <w:jc w:val="left"/>
    </w:pPr>
    <w:rPr>
      <w:sz w:val="18"/>
      <w:szCs w:val="18"/>
    </w:rPr>
  </w:style>
  <w:style w:type="paragraph" w:styleId="15">
    <w:name w:val="header"/>
    <w:basedOn w:val="1"/>
    <w:link w:val="4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rPr>
      <w:rFonts w:ascii="Times New Roman" w:hAnsi="Times New Roman"/>
      <w:szCs w:val="24"/>
    </w:rPr>
  </w:style>
  <w:style w:type="paragraph" w:styleId="17">
    <w:name w:val="toc 2"/>
    <w:basedOn w:val="1"/>
    <w:next w:val="1"/>
    <w:autoRedefine/>
    <w:qFormat/>
    <w:uiPriority w:val="39"/>
    <w:pPr>
      <w:ind w:left="420" w:leftChars="200"/>
    </w:pPr>
    <w:rPr>
      <w:rFonts w:ascii="Times New Roman" w:hAnsi="Times New Roman"/>
      <w:szCs w:val="20"/>
    </w:rPr>
  </w:style>
  <w:style w:type="paragraph" w:styleId="18">
    <w:name w:val="HTML Preformatted"/>
    <w:basedOn w:val="1"/>
    <w:link w:val="4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autoRedefine/>
    <w:unhideWhenUsed/>
    <w:qFormat/>
    <w:uiPriority w:val="99"/>
    <w:rPr>
      <w:rFonts w:ascii="Times New Roman" w:hAnsi="Times New Roman"/>
      <w:sz w:val="24"/>
      <w:szCs w:val="24"/>
    </w:rPr>
  </w:style>
  <w:style w:type="paragraph" w:styleId="20">
    <w:name w:val="annotation subject"/>
    <w:basedOn w:val="7"/>
    <w:next w:val="7"/>
    <w:link w:val="45"/>
    <w:autoRedefine/>
    <w:unhideWhenUsed/>
    <w:qFormat/>
    <w:uiPriority w:val="99"/>
    <w:rPr>
      <w:b/>
      <w:bCs/>
    </w:rPr>
  </w:style>
  <w:style w:type="paragraph" w:styleId="21">
    <w:name w:val="Body Text First Indent"/>
    <w:basedOn w:val="8"/>
    <w:qFormat/>
    <w:uiPriority w:val="0"/>
    <w:pPr>
      <w:ind w:firstLine="420" w:firstLineChars="100"/>
    </w:pPr>
    <w:rPr>
      <w:rFonts w:ascii="Times New Roman" w:hAnsi="Times New Roman"/>
    </w:rPr>
  </w:style>
  <w:style w:type="paragraph" w:styleId="22">
    <w:name w:val="Body Text First Indent 2"/>
    <w:basedOn w:val="9"/>
    <w:next w:val="1"/>
    <w:qFormat/>
    <w:uiPriority w:val="0"/>
    <w:pPr>
      <w:ind w:firstLine="420" w:firstLineChars="200"/>
    </w:pPr>
  </w:style>
  <w:style w:type="character" w:styleId="25">
    <w:name w:val="Strong"/>
    <w:basedOn w:val="24"/>
    <w:autoRedefine/>
    <w:qFormat/>
    <w:uiPriority w:val="22"/>
    <w:rPr>
      <w:b/>
      <w:bCs/>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Emphasis"/>
    <w:basedOn w:val="24"/>
    <w:autoRedefine/>
    <w:qFormat/>
    <w:uiPriority w:val="20"/>
    <w:rPr>
      <w:i/>
      <w:iCs/>
    </w:rPr>
  </w:style>
  <w:style w:type="character" w:styleId="29">
    <w:name w:val="Hyperlink"/>
    <w:basedOn w:val="24"/>
    <w:autoRedefine/>
    <w:unhideWhenUsed/>
    <w:qFormat/>
    <w:uiPriority w:val="99"/>
    <w:rPr>
      <w:color w:val="0000FF"/>
      <w:u w:val="single"/>
    </w:rPr>
  </w:style>
  <w:style w:type="character" w:styleId="30">
    <w:name w:val="annotation reference"/>
    <w:basedOn w:val="24"/>
    <w:autoRedefine/>
    <w:unhideWhenUsed/>
    <w:qFormat/>
    <w:uiPriority w:val="99"/>
    <w:rPr>
      <w:sz w:val="21"/>
      <w:szCs w:val="21"/>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2">
    <w:name w:val="标题 2 Char"/>
    <w:basedOn w:val="24"/>
    <w:link w:val="3"/>
    <w:autoRedefine/>
    <w:qFormat/>
    <w:uiPriority w:val="0"/>
    <w:rPr>
      <w:rFonts w:ascii="Arial" w:hAnsi="Arial" w:eastAsia="黑体"/>
      <w:b/>
      <w:bCs/>
      <w:kern w:val="2"/>
      <w:sz w:val="30"/>
      <w:szCs w:val="32"/>
    </w:rPr>
  </w:style>
  <w:style w:type="character" w:customStyle="1" w:styleId="33">
    <w:name w:val="标题 3 Char"/>
    <w:basedOn w:val="24"/>
    <w:link w:val="4"/>
    <w:autoRedefine/>
    <w:qFormat/>
    <w:uiPriority w:val="9"/>
    <w:rPr>
      <w:b/>
      <w:bCs/>
      <w:kern w:val="2"/>
      <w:sz w:val="32"/>
      <w:szCs w:val="32"/>
    </w:rPr>
  </w:style>
  <w:style w:type="character" w:customStyle="1" w:styleId="34">
    <w:name w:val="正文缩进 Char"/>
    <w:link w:val="6"/>
    <w:autoRedefine/>
    <w:qFormat/>
    <w:uiPriority w:val="0"/>
    <w:rPr>
      <w:rFonts w:ascii="宋体" w:hAnsi="宋体"/>
    </w:rPr>
  </w:style>
  <w:style w:type="character" w:customStyle="1" w:styleId="35">
    <w:name w:val="批注文字 Char"/>
    <w:basedOn w:val="24"/>
    <w:link w:val="7"/>
    <w:autoRedefine/>
    <w:qFormat/>
    <w:uiPriority w:val="99"/>
    <w:rPr>
      <w:kern w:val="2"/>
      <w:sz w:val="21"/>
      <w:szCs w:val="22"/>
    </w:rPr>
  </w:style>
  <w:style w:type="character" w:customStyle="1" w:styleId="36">
    <w:name w:val="正文文本 Char"/>
    <w:link w:val="8"/>
    <w:autoRedefine/>
    <w:qFormat/>
    <w:uiPriority w:val="0"/>
    <w:rPr>
      <w:kern w:val="2"/>
      <w:sz w:val="21"/>
      <w:szCs w:val="24"/>
    </w:rPr>
  </w:style>
  <w:style w:type="character" w:customStyle="1" w:styleId="37">
    <w:name w:val="正文文本缩进 Char"/>
    <w:link w:val="9"/>
    <w:autoRedefine/>
    <w:qFormat/>
    <w:uiPriority w:val="0"/>
    <w:rPr>
      <w:kern w:val="2"/>
      <w:sz w:val="21"/>
      <w:szCs w:val="24"/>
    </w:rPr>
  </w:style>
  <w:style w:type="character" w:customStyle="1" w:styleId="38">
    <w:name w:val="纯文本 Char"/>
    <w:link w:val="10"/>
    <w:autoRedefine/>
    <w:qFormat/>
    <w:uiPriority w:val="0"/>
    <w:rPr>
      <w:rFonts w:ascii="宋体" w:hAnsi="Courier New"/>
    </w:rPr>
  </w:style>
  <w:style w:type="character" w:customStyle="1" w:styleId="39">
    <w:name w:val="日期 Char"/>
    <w:basedOn w:val="24"/>
    <w:link w:val="11"/>
    <w:autoRedefine/>
    <w:qFormat/>
    <w:uiPriority w:val="0"/>
    <w:rPr>
      <w:kern w:val="2"/>
      <w:sz w:val="21"/>
      <w:szCs w:val="22"/>
    </w:rPr>
  </w:style>
  <w:style w:type="character" w:customStyle="1" w:styleId="40">
    <w:name w:val="正文文本缩进 2 Char"/>
    <w:link w:val="12"/>
    <w:autoRedefine/>
    <w:qFormat/>
    <w:uiPriority w:val="0"/>
    <w:rPr>
      <w:kern w:val="2"/>
      <w:sz w:val="21"/>
      <w:szCs w:val="24"/>
    </w:rPr>
  </w:style>
  <w:style w:type="character" w:customStyle="1" w:styleId="41">
    <w:name w:val="批注框文本 Char"/>
    <w:link w:val="13"/>
    <w:autoRedefine/>
    <w:qFormat/>
    <w:uiPriority w:val="0"/>
    <w:rPr>
      <w:sz w:val="18"/>
      <w:szCs w:val="18"/>
    </w:rPr>
  </w:style>
  <w:style w:type="character" w:customStyle="1" w:styleId="42">
    <w:name w:val="页脚 Char"/>
    <w:basedOn w:val="24"/>
    <w:link w:val="14"/>
    <w:autoRedefine/>
    <w:qFormat/>
    <w:uiPriority w:val="0"/>
    <w:rPr>
      <w:sz w:val="18"/>
      <w:szCs w:val="18"/>
    </w:rPr>
  </w:style>
  <w:style w:type="character" w:customStyle="1" w:styleId="43">
    <w:name w:val="页眉 Char"/>
    <w:basedOn w:val="24"/>
    <w:link w:val="15"/>
    <w:autoRedefine/>
    <w:qFormat/>
    <w:uiPriority w:val="0"/>
    <w:rPr>
      <w:sz w:val="18"/>
      <w:szCs w:val="18"/>
    </w:rPr>
  </w:style>
  <w:style w:type="character" w:customStyle="1" w:styleId="44">
    <w:name w:val="HTML 预设格式 Char"/>
    <w:basedOn w:val="24"/>
    <w:link w:val="18"/>
    <w:autoRedefine/>
    <w:semiHidden/>
    <w:qFormat/>
    <w:uiPriority w:val="99"/>
    <w:rPr>
      <w:rFonts w:ascii="宋体" w:hAnsi="宋体" w:cs="宋体"/>
      <w:sz w:val="24"/>
      <w:szCs w:val="24"/>
    </w:rPr>
  </w:style>
  <w:style w:type="character" w:customStyle="1" w:styleId="45">
    <w:name w:val="批注主题 Char"/>
    <w:basedOn w:val="35"/>
    <w:link w:val="20"/>
    <w:autoRedefine/>
    <w:qFormat/>
    <w:uiPriority w:val="99"/>
    <w:rPr>
      <w:b/>
      <w:bCs/>
    </w:rPr>
  </w:style>
  <w:style w:type="character" w:customStyle="1" w:styleId="46">
    <w:name w:val="prc_air"/>
    <w:basedOn w:val="24"/>
    <w:autoRedefine/>
    <w:qFormat/>
    <w:uiPriority w:val="0"/>
  </w:style>
  <w:style w:type="character" w:customStyle="1" w:styleId="47">
    <w:name w:val="sp_dash"/>
    <w:basedOn w:val="24"/>
    <w:autoRedefine/>
    <w:qFormat/>
    <w:uiPriority w:val="0"/>
  </w:style>
  <w:style w:type="character" w:customStyle="1" w:styleId="48">
    <w:name w:val="正文文本缩进 2 Char1"/>
    <w:basedOn w:val="24"/>
    <w:autoRedefine/>
    <w:qFormat/>
    <w:uiPriority w:val="99"/>
    <w:rPr>
      <w:kern w:val="2"/>
      <w:sz w:val="21"/>
      <w:szCs w:val="22"/>
    </w:rPr>
  </w:style>
  <w:style w:type="character" w:customStyle="1" w:styleId="49">
    <w:name w:val="正文文本缩进 Char1"/>
    <w:basedOn w:val="24"/>
    <w:autoRedefine/>
    <w:qFormat/>
    <w:uiPriority w:val="99"/>
    <w:rPr>
      <w:kern w:val="2"/>
      <w:sz w:val="21"/>
      <w:szCs w:val="22"/>
    </w:rPr>
  </w:style>
  <w:style w:type="character" w:customStyle="1" w:styleId="50">
    <w:name w:val="批注文字 Char1"/>
    <w:basedOn w:val="24"/>
    <w:autoRedefine/>
    <w:semiHidden/>
    <w:qFormat/>
    <w:uiPriority w:val="99"/>
    <w:rPr>
      <w:kern w:val="2"/>
      <w:sz w:val="21"/>
      <w:szCs w:val="22"/>
    </w:rPr>
  </w:style>
  <w:style w:type="character" w:customStyle="1" w:styleId="51">
    <w:name w:val="apple-converted-space"/>
    <w:basedOn w:val="24"/>
    <w:autoRedefine/>
    <w:qFormat/>
    <w:uiPriority w:val="0"/>
  </w:style>
  <w:style w:type="character" w:customStyle="1" w:styleId="52">
    <w:name w:val="Char Char5"/>
    <w:autoRedefine/>
    <w:qFormat/>
    <w:uiPriority w:val="0"/>
    <w:rPr>
      <w:rFonts w:eastAsia="宋体"/>
      <w:kern w:val="2"/>
      <w:sz w:val="18"/>
      <w:szCs w:val="18"/>
      <w:lang w:val="en-US" w:eastAsia="zh-CN" w:bidi="ar-SA"/>
    </w:rPr>
  </w:style>
  <w:style w:type="character" w:customStyle="1" w:styleId="53">
    <w:name w:val="纯文本 Char1"/>
    <w:basedOn w:val="24"/>
    <w:autoRedefine/>
    <w:qFormat/>
    <w:uiPriority w:val="99"/>
    <w:rPr>
      <w:rFonts w:ascii="宋体" w:hAnsi="Courier New" w:cs="Courier New"/>
      <w:kern w:val="2"/>
      <w:sz w:val="21"/>
      <w:szCs w:val="21"/>
    </w:rPr>
  </w:style>
  <w:style w:type="character" w:customStyle="1" w:styleId="54">
    <w:name w:val="批注框文本 Char1"/>
    <w:basedOn w:val="24"/>
    <w:autoRedefine/>
    <w:qFormat/>
    <w:uiPriority w:val="99"/>
    <w:rPr>
      <w:kern w:val="2"/>
      <w:sz w:val="18"/>
      <w:szCs w:val="18"/>
    </w:rPr>
  </w:style>
  <w:style w:type="character" w:customStyle="1" w:styleId="55">
    <w:name w:val="正文文本 Char1"/>
    <w:basedOn w:val="24"/>
    <w:autoRedefine/>
    <w:qFormat/>
    <w:uiPriority w:val="99"/>
    <w:rPr>
      <w:kern w:val="2"/>
      <w:sz w:val="21"/>
      <w:szCs w:val="22"/>
    </w:rPr>
  </w:style>
  <w:style w:type="character" w:customStyle="1" w:styleId="56">
    <w:name w:val="批注主题 Char1"/>
    <w:basedOn w:val="50"/>
    <w:autoRedefine/>
    <w:semiHidden/>
    <w:qFormat/>
    <w:uiPriority w:val="99"/>
    <w:rPr>
      <w:b/>
      <w:bCs/>
    </w:rPr>
  </w:style>
  <w:style w:type="paragraph" w:customStyle="1" w:styleId="57">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正文+宋体"/>
    <w:basedOn w:val="19"/>
    <w:autoRedefine/>
    <w:qFormat/>
    <w:uiPriority w:val="0"/>
    <w:pPr>
      <w:widowControl/>
      <w:shd w:val="clear" w:color="auto" w:fill="FFFFFF"/>
      <w:ind w:firstLine="480" w:firstLineChars="200"/>
      <w:jc w:val="left"/>
    </w:pPr>
    <w:rPr>
      <w:rFonts w:ascii="宋体" w:hAnsi="宋体" w:cs="宋体"/>
    </w:rPr>
  </w:style>
  <w:style w:type="paragraph" w:customStyle="1" w:styleId="59">
    <w:name w:val="样式3"/>
    <w:basedOn w:val="10"/>
    <w:autoRedefine/>
    <w:qFormat/>
    <w:uiPriority w:val="0"/>
    <w:pPr>
      <w:spacing w:line="0" w:lineRule="atLeast"/>
      <w:outlineLvl w:val="0"/>
    </w:pPr>
    <w:rPr>
      <w:sz w:val="28"/>
    </w:rPr>
  </w:style>
  <w:style w:type="paragraph" w:customStyle="1" w:styleId="6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1">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_Style 57"/>
    <w:autoRedefine/>
    <w:semiHidden/>
    <w:qFormat/>
    <w:uiPriority w:val="99"/>
    <w:rPr>
      <w:rFonts w:ascii="Calibri" w:hAnsi="Calibri" w:eastAsia="宋体" w:cs="Times New Roman"/>
      <w:kern w:val="2"/>
      <w:sz w:val="21"/>
      <w:szCs w:val="22"/>
      <w:lang w:val="en-US" w:eastAsia="zh-CN" w:bidi="ar-SA"/>
    </w:rPr>
  </w:style>
  <w:style w:type="paragraph" w:customStyle="1" w:styleId="63">
    <w:name w:val="Char3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4">
    <w:name w:val="默认段落字体 Char"/>
    <w:basedOn w:val="1"/>
    <w:autoRedefine/>
    <w:qFormat/>
    <w:uiPriority w:val="0"/>
    <w:rPr>
      <w:rFonts w:ascii="Times New Roman" w:hAnsi="Times New Roman"/>
      <w:szCs w:val="24"/>
    </w:rPr>
  </w:style>
  <w:style w:type="paragraph" w:customStyle="1" w:styleId="65">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67">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8">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Char Char Char Char Char Char Char"/>
    <w:basedOn w:val="1"/>
    <w:autoRedefine/>
    <w:qFormat/>
    <w:uiPriority w:val="0"/>
    <w:rPr>
      <w:rFonts w:ascii="Times New Roman" w:hAnsi="Times New Roman"/>
      <w:szCs w:val="24"/>
    </w:rPr>
  </w:style>
  <w:style w:type="paragraph" w:customStyle="1" w:styleId="70">
    <w:name w:val="Char Char Char"/>
    <w:basedOn w:val="1"/>
    <w:autoRedefine/>
    <w:qFormat/>
    <w:uiPriority w:val="0"/>
    <w:rPr>
      <w:rFonts w:ascii="Tahoma" w:hAnsi="Tahoma"/>
      <w:sz w:val="24"/>
      <w:szCs w:val="20"/>
    </w:rPr>
  </w:style>
  <w:style w:type="paragraph" w:customStyle="1" w:styleId="71">
    <w:name w:val="表头文本"/>
    <w:basedOn w:val="1"/>
    <w:autoRedefine/>
    <w:qFormat/>
    <w:uiPriority w:val="0"/>
    <w:pPr>
      <w:autoSpaceDE w:val="0"/>
      <w:autoSpaceDN w:val="0"/>
      <w:adjustRightInd w:val="0"/>
      <w:jc w:val="center"/>
    </w:pPr>
    <w:rPr>
      <w:rFonts w:ascii="Times New Roman" w:hAnsi="Times New Roman"/>
      <w:b/>
      <w:kern w:val="0"/>
      <w:sz w:val="24"/>
      <w:szCs w:val="20"/>
    </w:rPr>
  </w:style>
  <w:style w:type="paragraph" w:customStyle="1" w:styleId="72">
    <w:name w:val="null3"/>
    <w:qFormat/>
    <w:uiPriority w:val="0"/>
    <w:rPr>
      <w:rFonts w:hint="eastAsia" w:ascii="Calibri" w:hAnsi="Calibri" w:eastAsia="宋体" w:cs="Times New Roman"/>
      <w:lang w:val="en-US" w:eastAsia="zh-CN" w:bidi="ar-SA"/>
    </w:rPr>
  </w:style>
  <w:style w:type="paragraph" w:customStyle="1" w:styleId="73">
    <w:name w:val="列出段落1"/>
    <w:basedOn w:val="1"/>
    <w:qFormat/>
    <w:uiPriority w:val="0"/>
    <w:pPr>
      <w:ind w:firstLine="420" w:firstLineChars="200"/>
    </w:pPr>
    <w:rPr>
      <w:szCs w:val="21"/>
    </w:rPr>
  </w:style>
  <w:style w:type="character" w:customStyle="1" w:styleId="74">
    <w:name w:val="font01"/>
    <w:basedOn w:val="2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105</Pages>
  <Words>28147</Words>
  <Characters>30455</Characters>
  <Lines>428</Lines>
  <Paragraphs>120</Paragraphs>
  <TotalTime>43</TotalTime>
  <ScaleCrop>false</ScaleCrop>
  <LinksUpToDate>false</LinksUpToDate>
  <CharactersWithSpaces>32529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2024-12-04T06:18:00Z</dcterms:created>
  <dc:creator>黄超群</dc:creator>
  <cp:lastModifiedBy>小胖妞</cp:lastModifiedBy>
  <dcterms:modified xsi:type="dcterms:W3CDTF">2024-12-05T07:16:21Z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399F4135E7F74CB4A0CD83596D1383D8</vt:lpwstr>
  </property>
</Properties>
</file>